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6E5F3">
      <w:pPr>
        <w:keepNext w:val="0"/>
        <w:keepLines w:val="0"/>
        <w:pageBreakBefore w:val="0"/>
        <w:widowControl w:val="0"/>
        <w:shd w:val="clear" w:color="auto" w:fill="auto"/>
        <w:kinsoku/>
        <w:wordWrap/>
        <w:overflowPunct/>
        <w:topLinePunct w:val="0"/>
        <w:autoSpaceDE/>
        <w:autoSpaceDN/>
        <w:bidi w:val="0"/>
        <w:adjustRightInd/>
        <w:snapToGrid/>
        <w:spacing w:line="574" w:lineRule="exact"/>
        <w:jc w:val="both"/>
        <w:textAlignment w:val="auto"/>
        <w:rPr>
          <w:rFonts w:hint="default" w:ascii="黑体" w:hAnsi="黑体" w:eastAsia="黑体" w:cs="黑体"/>
          <w:b w:val="0"/>
          <w:bCs/>
          <w:color w:val="auto"/>
          <w:spacing w:val="-6"/>
          <w:kern w:val="0"/>
          <w:sz w:val="32"/>
          <w:szCs w:val="32"/>
          <w:highlight w:val="none"/>
          <w:lang w:val="en-US" w:eastAsia="zh-CN"/>
        </w:rPr>
      </w:pPr>
      <w:r>
        <w:rPr>
          <w:rFonts w:hint="eastAsia" w:ascii="黑体" w:hAnsi="黑体" w:eastAsia="黑体" w:cs="黑体"/>
          <w:b w:val="0"/>
          <w:bCs/>
          <w:color w:val="auto"/>
          <w:spacing w:val="-6"/>
          <w:kern w:val="0"/>
          <w:sz w:val="32"/>
          <w:szCs w:val="32"/>
          <w:highlight w:val="none"/>
          <w:lang w:val="en" w:eastAsia="zh-CN"/>
        </w:rPr>
        <w:t>附件</w:t>
      </w:r>
      <w:r>
        <w:rPr>
          <w:rFonts w:hint="eastAsia" w:ascii="黑体" w:hAnsi="黑体" w:eastAsia="黑体" w:cs="黑体"/>
          <w:b w:val="0"/>
          <w:bCs/>
          <w:color w:val="auto"/>
          <w:spacing w:val="-6"/>
          <w:kern w:val="0"/>
          <w:sz w:val="32"/>
          <w:szCs w:val="32"/>
          <w:highlight w:val="none"/>
          <w:lang w:val="en-US" w:eastAsia="zh-CN"/>
        </w:rPr>
        <w:t>2</w:t>
      </w:r>
    </w:p>
    <w:p w14:paraId="0FBCA30C">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9"/>
        <w:rPr>
          <w:rFonts w:hint="eastAsia" w:ascii="创艺简标宋" w:hAnsi="创艺简标宋" w:eastAsia="创艺简标宋" w:cs="创艺简标宋"/>
          <w:color w:val="auto"/>
          <w:spacing w:val="-6"/>
          <w:sz w:val="44"/>
          <w:szCs w:val="44"/>
          <w:lang w:val="en-US" w:eastAsia="zh-CN"/>
        </w:rPr>
      </w:pPr>
    </w:p>
    <w:p w14:paraId="2638F55B">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9"/>
        <w:rPr>
          <w:rFonts w:hint="eastAsia" w:ascii="创艺简标宋" w:hAnsi="创艺简标宋" w:eastAsia="创艺简标宋" w:cs="创艺简标宋"/>
          <w:color w:val="auto"/>
          <w:spacing w:val="-6"/>
          <w:sz w:val="44"/>
          <w:szCs w:val="44"/>
          <w:lang w:val="en-US" w:eastAsia="zh-CN"/>
        </w:rPr>
      </w:pPr>
      <w:r>
        <w:rPr>
          <w:rFonts w:hint="eastAsia" w:ascii="创艺简标宋" w:hAnsi="创艺简标宋" w:eastAsia="创艺简标宋" w:cs="创艺简标宋"/>
          <w:color w:val="auto"/>
          <w:spacing w:val="-6"/>
          <w:sz w:val="44"/>
          <w:szCs w:val="44"/>
          <w:lang w:val="en-US" w:eastAsia="zh-CN"/>
        </w:rPr>
        <w:t>2025年度中山市社会公益与基础研究</w:t>
      </w:r>
      <w:r>
        <w:rPr>
          <w:rFonts w:hint="eastAsia" w:ascii="创艺简标宋" w:hAnsi="创艺简标宋" w:eastAsia="创艺简标宋" w:cs="创艺简标宋"/>
          <w:color w:val="auto"/>
          <w:spacing w:val="-6"/>
          <w:sz w:val="44"/>
          <w:szCs w:val="44"/>
          <w:lang w:val="en-US" w:eastAsia="zh-CN"/>
        </w:rPr>
        <w:t>专项</w:t>
      </w:r>
    </w:p>
    <w:p w14:paraId="05CF91BC">
      <w:pPr>
        <w:keepNext w:val="0"/>
        <w:keepLines w:val="0"/>
        <w:pageBreakBefore w:val="0"/>
        <w:widowControl w:val="0"/>
        <w:kinsoku/>
        <w:wordWrap/>
        <w:overflowPunct/>
        <w:topLinePunct w:val="0"/>
        <w:autoSpaceDE/>
        <w:autoSpaceDN/>
        <w:bidi w:val="0"/>
        <w:adjustRightInd/>
        <w:snapToGrid/>
        <w:spacing w:line="574" w:lineRule="exact"/>
        <w:jc w:val="center"/>
        <w:textAlignment w:val="auto"/>
        <w:outlineLvl w:val="9"/>
        <w:rPr>
          <w:rFonts w:hint="eastAsia" w:ascii="创艺简标宋" w:hAnsi="创艺简标宋" w:eastAsia="创艺简标宋" w:cs="创艺简标宋"/>
          <w:color w:val="auto"/>
          <w:spacing w:val="-6"/>
          <w:sz w:val="44"/>
          <w:szCs w:val="44"/>
          <w:lang w:val="en-US" w:eastAsia="zh-CN"/>
        </w:rPr>
      </w:pPr>
      <w:r>
        <w:rPr>
          <w:rFonts w:hint="eastAsia" w:ascii="创艺简标宋" w:hAnsi="创艺简标宋" w:eastAsia="创艺简标宋" w:cs="创艺简标宋"/>
          <w:color w:val="auto"/>
          <w:spacing w:val="-6"/>
          <w:sz w:val="44"/>
          <w:szCs w:val="44"/>
          <w:lang w:val="en-US" w:eastAsia="zh-CN"/>
        </w:rPr>
        <w:t>（非医疗卫生项目）</w:t>
      </w:r>
      <w:r>
        <w:rPr>
          <w:rFonts w:hint="eastAsia" w:ascii="创艺简标宋" w:hAnsi="创艺简标宋" w:eastAsia="创艺简标宋" w:cs="创艺简标宋"/>
          <w:color w:val="auto"/>
          <w:spacing w:val="-6"/>
          <w:sz w:val="44"/>
          <w:szCs w:val="44"/>
          <w:lang w:val="en-US" w:eastAsia="zh-CN"/>
        </w:rPr>
        <w:t>申报指南</w:t>
      </w:r>
    </w:p>
    <w:p w14:paraId="0A15FB03">
      <w:pPr>
        <w:keepNext w:val="0"/>
        <w:keepLines w:val="0"/>
        <w:pageBreakBefore w:val="0"/>
        <w:widowControl w:val="0"/>
        <w:kinsoku/>
        <w:wordWrap/>
        <w:overflowPunct/>
        <w:topLinePunct w:val="0"/>
        <w:autoSpaceDE/>
        <w:autoSpaceDN/>
        <w:bidi w:val="0"/>
        <w:adjustRightInd w:val="0"/>
        <w:snapToGrid w:val="0"/>
        <w:spacing w:line="574" w:lineRule="atLeast"/>
        <w:ind w:left="0" w:leftChars="0" w:firstLine="616" w:firstLineChars="200"/>
        <w:jc w:val="center"/>
        <w:textAlignment w:val="auto"/>
        <w:rPr>
          <w:rFonts w:hint="eastAsia" w:ascii="Times New Roman" w:hAnsi="Times New Roman" w:eastAsiaTheme="minorEastAsia" w:cstheme="minorEastAsia"/>
          <w:color w:val="auto"/>
          <w:spacing w:val="-6"/>
          <w:kern w:val="21"/>
          <w:sz w:val="32"/>
          <w:szCs w:val="32"/>
          <w:highlight w:val="none"/>
        </w:rPr>
      </w:pPr>
    </w:p>
    <w:p w14:paraId="01A17946">
      <w:pPr>
        <w:keepNext w:val="0"/>
        <w:keepLines w:val="0"/>
        <w:pageBreakBefore w:val="0"/>
        <w:widowControl w:val="0"/>
        <w:kinsoku/>
        <w:wordWrap/>
        <w:overflowPunct/>
        <w:topLinePunct w:val="0"/>
        <w:autoSpaceDE/>
        <w:autoSpaceDN/>
        <w:bidi w:val="0"/>
        <w:adjustRightInd w:val="0"/>
        <w:snapToGrid w:val="0"/>
        <w:spacing w:line="574" w:lineRule="exact"/>
        <w:ind w:left="0" w:leftChars="0" w:firstLine="616" w:firstLineChars="200"/>
        <w:jc w:val="both"/>
        <w:textAlignment w:val="auto"/>
        <w:rPr>
          <w:rFonts w:hint="eastAsia" w:ascii="Times New Roman" w:hAnsi="Times New Roman" w:eastAsia="仿宋_GB2312" w:cs="仿宋_GB2312"/>
          <w:color w:val="auto"/>
          <w:spacing w:val="-6"/>
          <w:kern w:val="21"/>
          <w:sz w:val="32"/>
          <w:szCs w:val="32"/>
          <w:highlight w:val="none"/>
        </w:rPr>
      </w:pPr>
      <w:r>
        <w:rPr>
          <w:rFonts w:hint="eastAsia" w:ascii="Times New Roman" w:hAnsi="Times New Roman" w:eastAsia="仿宋_GB2312" w:cs="仿宋_GB2312"/>
          <w:color w:val="auto"/>
          <w:spacing w:val="-6"/>
          <w:kern w:val="21"/>
          <w:sz w:val="32"/>
          <w:szCs w:val="32"/>
          <w:highlight w:val="none"/>
        </w:rPr>
        <w:t>根据《中山市社会公益</w:t>
      </w:r>
      <w:r>
        <w:rPr>
          <w:rFonts w:hint="eastAsia" w:ascii="Times New Roman" w:hAnsi="Times New Roman" w:eastAsia="仿宋_GB2312" w:cs="仿宋_GB2312"/>
          <w:color w:val="auto"/>
          <w:spacing w:val="-6"/>
          <w:kern w:val="21"/>
          <w:sz w:val="32"/>
          <w:szCs w:val="32"/>
          <w:highlight w:val="none"/>
          <w:lang w:eastAsia="zh-CN"/>
        </w:rPr>
        <w:t>与基础</w:t>
      </w:r>
      <w:r>
        <w:rPr>
          <w:rFonts w:hint="eastAsia" w:ascii="Times New Roman" w:hAnsi="Times New Roman" w:eastAsia="仿宋_GB2312" w:cs="仿宋_GB2312"/>
          <w:color w:val="auto"/>
          <w:spacing w:val="-6"/>
          <w:kern w:val="21"/>
          <w:sz w:val="32"/>
          <w:szCs w:val="32"/>
          <w:highlight w:val="none"/>
        </w:rPr>
        <w:t>研究专项资金管理办法》（中山科发〔2023〕194号），结合我市经济社会发展实际需求，特制定2025年度中山市社会公益与基础研究</w:t>
      </w:r>
      <w:r>
        <w:rPr>
          <w:rFonts w:hint="eastAsia" w:ascii="Times New Roman" w:hAnsi="Times New Roman" w:eastAsia="仿宋_GB2312" w:cs="仿宋_GB2312"/>
          <w:color w:val="auto"/>
          <w:spacing w:val="-6"/>
          <w:kern w:val="21"/>
          <w:sz w:val="32"/>
          <w:szCs w:val="32"/>
          <w:highlight w:val="none"/>
          <w:lang w:eastAsia="zh-CN"/>
        </w:rPr>
        <w:t>专项</w:t>
      </w:r>
      <w:r>
        <w:rPr>
          <w:rFonts w:hint="eastAsia" w:ascii="Times New Roman" w:hAnsi="Times New Roman" w:eastAsia="仿宋_GB2312" w:cs="仿宋_GB2312"/>
          <w:color w:val="auto"/>
          <w:spacing w:val="-6"/>
          <w:kern w:val="21"/>
          <w:sz w:val="32"/>
          <w:szCs w:val="32"/>
          <w:highlight w:val="none"/>
          <w:u w:val="none"/>
          <w:lang w:val="en-US" w:eastAsia="zh-CN"/>
        </w:rPr>
        <w:t>（非医疗卫生项目）</w:t>
      </w:r>
      <w:r>
        <w:rPr>
          <w:rFonts w:hint="eastAsia" w:ascii="Times New Roman" w:hAnsi="Times New Roman" w:eastAsia="仿宋_GB2312" w:cs="仿宋_GB2312"/>
          <w:color w:val="auto"/>
          <w:spacing w:val="-6"/>
          <w:kern w:val="21"/>
          <w:sz w:val="32"/>
          <w:szCs w:val="32"/>
          <w:highlight w:val="none"/>
        </w:rPr>
        <w:t>申报指南。</w:t>
      </w:r>
    </w:p>
    <w:p w14:paraId="351C7DFC">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rightChars="0" w:firstLine="616" w:firstLineChars="200"/>
        <w:jc w:val="both"/>
        <w:textAlignment w:val="auto"/>
        <w:rPr>
          <w:rFonts w:hint="eastAsia" w:ascii="Times New Roman" w:hAnsi="Times New Roman" w:eastAsia="黑体" w:cs="黑体"/>
          <w:i w:val="0"/>
          <w:iCs w:val="0"/>
          <w:caps w:val="0"/>
          <w:color w:val="auto"/>
          <w:spacing w:val="-6"/>
          <w:kern w:val="21"/>
          <w:sz w:val="32"/>
          <w:szCs w:val="32"/>
          <w:highlight w:val="none"/>
          <w:lang w:val="en-US" w:eastAsia="zh-CN"/>
        </w:rPr>
      </w:pPr>
      <w:r>
        <w:rPr>
          <w:rFonts w:hint="eastAsia" w:ascii="Times New Roman" w:hAnsi="Times New Roman" w:eastAsia="黑体" w:cs="黑体"/>
          <w:i w:val="0"/>
          <w:iCs w:val="0"/>
          <w:caps w:val="0"/>
          <w:color w:val="auto"/>
          <w:spacing w:val="-6"/>
          <w:kern w:val="21"/>
          <w:sz w:val="32"/>
          <w:szCs w:val="32"/>
          <w:highlight w:val="none"/>
          <w:lang w:val="en-US" w:eastAsia="zh-CN"/>
        </w:rPr>
        <w:t>支持内容</w:t>
      </w:r>
    </w:p>
    <w:p w14:paraId="6780B7B2">
      <w:pPr>
        <w:keepNext w:val="0"/>
        <w:keepLines w:val="0"/>
        <w:pageBreakBefore w:val="0"/>
        <w:widowControl w:val="0"/>
        <w:kinsoku/>
        <w:wordWrap/>
        <w:overflowPunct/>
        <w:topLinePunct w:val="0"/>
        <w:autoSpaceDE/>
        <w:autoSpaceDN/>
        <w:bidi w:val="0"/>
        <w:adjustRightInd w:val="0"/>
        <w:snapToGrid w:val="0"/>
        <w:spacing w:line="574" w:lineRule="exact"/>
        <w:ind w:left="0" w:leftChars="0" w:firstLine="616" w:firstLineChars="200"/>
        <w:jc w:val="both"/>
        <w:textAlignment w:val="auto"/>
        <w:rPr>
          <w:rFonts w:hint="eastAsia" w:ascii="Times New Roman" w:hAnsi="Times New Roman" w:eastAsia="仿宋_GB2312" w:cs="仿宋_GB2312"/>
          <w:color w:val="auto"/>
          <w:spacing w:val="-6"/>
          <w:kern w:val="21"/>
          <w:sz w:val="32"/>
          <w:szCs w:val="32"/>
          <w:highlight w:val="none"/>
          <w:u w:val="none"/>
          <w:lang w:eastAsia="zh-CN"/>
        </w:rPr>
      </w:pPr>
      <w:r>
        <w:rPr>
          <w:rFonts w:hint="eastAsia" w:ascii="Times New Roman" w:hAnsi="Times New Roman" w:eastAsia="仿宋_GB2312" w:cs="仿宋_GB2312"/>
          <w:color w:val="auto"/>
          <w:spacing w:val="-6"/>
          <w:kern w:val="21"/>
          <w:sz w:val="32"/>
          <w:szCs w:val="32"/>
          <w:highlight w:val="none"/>
          <w:u w:val="none"/>
          <w:lang w:eastAsia="zh-CN"/>
        </w:rPr>
        <w:t>主要围绕我市社会公益发展重点、难点及热点问题开展科技攻关，着力提升我市社会公益与基础研究领域的技术创新能力和成果转化应用。</w:t>
      </w:r>
    </w:p>
    <w:p w14:paraId="6A41AF2A">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6" w:firstLineChars="200"/>
        <w:jc w:val="both"/>
        <w:textAlignment w:val="auto"/>
        <w:rPr>
          <w:rFonts w:hint="eastAsia" w:ascii="Times New Roman" w:hAnsi="Times New Roman" w:eastAsia="黑体" w:cs="黑体"/>
          <w:i w:val="0"/>
          <w:iCs w:val="0"/>
          <w:caps w:val="0"/>
          <w:color w:val="auto"/>
          <w:spacing w:val="-6"/>
          <w:kern w:val="21"/>
          <w:sz w:val="32"/>
          <w:szCs w:val="32"/>
          <w:highlight w:val="none"/>
          <w:lang w:eastAsia="zh-CN"/>
        </w:rPr>
      </w:pPr>
      <w:r>
        <w:rPr>
          <w:rFonts w:hint="eastAsia" w:ascii="Times New Roman" w:hAnsi="Times New Roman" w:eastAsia="黑体" w:cs="黑体"/>
          <w:i w:val="0"/>
          <w:iCs w:val="0"/>
          <w:caps w:val="0"/>
          <w:color w:val="auto"/>
          <w:spacing w:val="-6"/>
          <w:kern w:val="21"/>
          <w:sz w:val="32"/>
          <w:szCs w:val="32"/>
          <w:highlight w:val="none"/>
        </w:rPr>
        <w:t>支持</w:t>
      </w:r>
      <w:r>
        <w:rPr>
          <w:rFonts w:hint="eastAsia" w:ascii="Times New Roman" w:hAnsi="Times New Roman" w:eastAsia="黑体" w:cs="黑体"/>
          <w:i w:val="0"/>
          <w:iCs w:val="0"/>
          <w:caps w:val="0"/>
          <w:color w:val="auto"/>
          <w:spacing w:val="-6"/>
          <w:kern w:val="21"/>
          <w:sz w:val="32"/>
          <w:szCs w:val="32"/>
          <w:highlight w:val="none"/>
          <w:lang w:eastAsia="zh-CN"/>
        </w:rPr>
        <w:t>对象</w:t>
      </w:r>
    </w:p>
    <w:p w14:paraId="2325C4E0">
      <w:pPr>
        <w:keepNext w:val="0"/>
        <w:keepLines w:val="0"/>
        <w:pageBreakBefore w:val="0"/>
        <w:widowControl w:val="0"/>
        <w:kinsoku/>
        <w:wordWrap/>
        <w:overflowPunct/>
        <w:topLinePunct w:val="0"/>
        <w:autoSpaceDE/>
        <w:autoSpaceDN/>
        <w:bidi w:val="0"/>
        <w:adjustRightInd w:val="0"/>
        <w:snapToGrid w:val="0"/>
        <w:spacing w:line="574" w:lineRule="exact"/>
        <w:ind w:left="0" w:leftChars="0" w:firstLine="616" w:firstLineChars="200"/>
        <w:jc w:val="both"/>
        <w:textAlignment w:val="auto"/>
        <w:rPr>
          <w:rFonts w:hint="eastAsia" w:ascii="Times New Roman" w:hAnsi="Times New Roman" w:eastAsia="仿宋_GB2312" w:cs="仿宋_GB2312"/>
          <w:color w:val="auto"/>
          <w:spacing w:val="-6"/>
          <w:kern w:val="21"/>
          <w:sz w:val="32"/>
          <w:szCs w:val="32"/>
          <w:highlight w:val="none"/>
          <w:u w:val="none"/>
          <w:lang w:eastAsia="zh-CN"/>
        </w:rPr>
      </w:pPr>
      <w:r>
        <w:rPr>
          <w:rFonts w:hint="eastAsia" w:ascii="Times New Roman" w:hAnsi="Times New Roman" w:eastAsia="仿宋_GB2312" w:cs="仿宋_GB2312"/>
          <w:color w:val="auto"/>
          <w:spacing w:val="-6"/>
          <w:kern w:val="21"/>
          <w:sz w:val="32"/>
          <w:szCs w:val="32"/>
          <w:highlight w:val="none"/>
          <w:u w:val="none"/>
          <w:lang w:val="en-US" w:eastAsia="zh-CN"/>
        </w:rPr>
        <w:t>在我市行政辖区内注册登记，具有独立法人资格的</w:t>
      </w:r>
      <w:r>
        <w:rPr>
          <w:rFonts w:hint="eastAsia" w:ascii="Times New Roman" w:hAnsi="Times New Roman" w:eastAsia="仿宋_GB2312" w:cs="仿宋_GB2312"/>
          <w:color w:val="auto"/>
          <w:spacing w:val="-6"/>
          <w:kern w:val="21"/>
          <w:sz w:val="32"/>
          <w:szCs w:val="32"/>
          <w:highlight w:val="none"/>
          <w:u w:val="none"/>
          <w:lang w:eastAsia="zh-CN"/>
        </w:rPr>
        <w:t>高校、科研院所及其他具备科技研发或科技服务能力的单位（包括机关、事业单位或社会团体和组织）。</w:t>
      </w:r>
    </w:p>
    <w:p w14:paraId="129EB18A">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6" w:firstLineChars="200"/>
        <w:jc w:val="both"/>
        <w:textAlignment w:val="auto"/>
        <w:rPr>
          <w:rFonts w:hint="default" w:ascii="Times New Roman" w:hAnsi="Times New Roman" w:eastAsia="黑体" w:cs="黑体"/>
          <w:i w:val="0"/>
          <w:iCs w:val="0"/>
          <w:caps w:val="0"/>
          <w:color w:val="auto"/>
          <w:spacing w:val="-6"/>
          <w:kern w:val="21"/>
          <w:sz w:val="32"/>
          <w:szCs w:val="32"/>
          <w:highlight w:val="none"/>
          <w:lang w:val="en-US" w:eastAsia="zh-CN"/>
        </w:rPr>
      </w:pPr>
      <w:r>
        <w:rPr>
          <w:rFonts w:hint="eastAsia" w:ascii="Times New Roman" w:hAnsi="Times New Roman" w:eastAsia="黑体" w:cs="黑体"/>
          <w:i w:val="0"/>
          <w:iCs w:val="0"/>
          <w:caps w:val="0"/>
          <w:color w:val="auto"/>
          <w:spacing w:val="-6"/>
          <w:kern w:val="21"/>
          <w:sz w:val="32"/>
          <w:szCs w:val="32"/>
          <w:highlight w:val="none"/>
          <w:lang w:val="en-US" w:eastAsia="zh-CN"/>
        </w:rPr>
        <w:t>支持方式及强度</w:t>
      </w:r>
    </w:p>
    <w:p w14:paraId="08435008">
      <w:pPr>
        <w:keepNext w:val="0"/>
        <w:keepLines w:val="0"/>
        <w:pageBreakBefore w:val="0"/>
        <w:widowControl w:val="0"/>
        <w:kinsoku/>
        <w:wordWrap/>
        <w:overflowPunct/>
        <w:topLinePunct w:val="0"/>
        <w:autoSpaceDE/>
        <w:autoSpaceDN/>
        <w:bidi w:val="0"/>
        <w:adjustRightInd w:val="0"/>
        <w:snapToGrid w:val="0"/>
        <w:spacing w:line="574" w:lineRule="exact"/>
        <w:ind w:left="0" w:leftChars="0" w:firstLine="616" w:firstLineChars="200"/>
        <w:jc w:val="both"/>
        <w:textAlignment w:val="auto"/>
        <w:rPr>
          <w:rFonts w:hint="eastAsia" w:ascii="Times New Roman" w:hAnsi="Times New Roman" w:eastAsia="仿宋_GB2312" w:cs="仿宋_GB2312"/>
          <w:color w:val="auto"/>
          <w:spacing w:val="-6"/>
          <w:kern w:val="21"/>
          <w:sz w:val="32"/>
          <w:szCs w:val="32"/>
          <w:highlight w:val="none"/>
          <w:lang w:val="en-US" w:eastAsia="zh-CN"/>
        </w:rPr>
      </w:pPr>
      <w:r>
        <w:rPr>
          <w:rFonts w:hint="eastAsia" w:ascii="Times New Roman" w:hAnsi="Times New Roman" w:eastAsia="仿宋_GB2312" w:cs="仿宋_GB2312"/>
          <w:color w:val="auto"/>
          <w:spacing w:val="-6"/>
          <w:kern w:val="21"/>
          <w:sz w:val="32"/>
          <w:szCs w:val="32"/>
          <w:highlight w:val="none"/>
          <w:lang w:val="en-US" w:eastAsia="zh-CN"/>
        </w:rPr>
        <w:t>（一）</w:t>
      </w:r>
      <w:r>
        <w:rPr>
          <w:rFonts w:hint="eastAsia" w:ascii="Times New Roman" w:hAnsi="Times New Roman" w:eastAsia="仿宋_GB2312" w:cs="仿宋_GB2312"/>
          <w:color w:val="auto"/>
          <w:spacing w:val="-6"/>
          <w:kern w:val="21"/>
          <w:sz w:val="32"/>
          <w:szCs w:val="32"/>
          <w:highlight w:val="none"/>
          <w:lang w:eastAsia="zh-CN"/>
        </w:rPr>
        <w:t>项目验收通过后采取事后补助的形式拨付。</w:t>
      </w:r>
    </w:p>
    <w:p w14:paraId="39037842">
      <w:pPr>
        <w:keepNext w:val="0"/>
        <w:keepLines w:val="0"/>
        <w:pageBreakBefore w:val="0"/>
        <w:widowControl w:val="0"/>
        <w:kinsoku/>
        <w:wordWrap/>
        <w:overflowPunct/>
        <w:topLinePunct w:val="0"/>
        <w:autoSpaceDE/>
        <w:autoSpaceDN/>
        <w:bidi w:val="0"/>
        <w:adjustRightInd w:val="0"/>
        <w:snapToGrid w:val="0"/>
        <w:spacing w:line="574" w:lineRule="exact"/>
        <w:ind w:left="0" w:leftChars="0" w:firstLine="616" w:firstLineChars="200"/>
        <w:jc w:val="both"/>
        <w:textAlignment w:val="auto"/>
        <w:rPr>
          <w:rFonts w:hint="eastAsia"/>
          <w:color w:val="auto"/>
          <w:lang w:eastAsia="zh-CN"/>
        </w:rPr>
      </w:pPr>
      <w:r>
        <w:rPr>
          <w:rFonts w:hint="eastAsia" w:ascii="Times New Roman" w:hAnsi="Times New Roman" w:eastAsia="仿宋_GB2312" w:cs="仿宋_GB2312"/>
          <w:color w:val="auto"/>
          <w:spacing w:val="-6"/>
          <w:kern w:val="21"/>
          <w:sz w:val="32"/>
          <w:szCs w:val="32"/>
          <w:highlight w:val="none"/>
          <w:lang w:eastAsia="zh-CN"/>
        </w:rPr>
        <w:t>（二）</w:t>
      </w:r>
      <w:r>
        <w:rPr>
          <w:rFonts w:hint="eastAsia" w:ascii="Times New Roman" w:hAnsi="Times New Roman" w:eastAsia="仿宋_GB2312" w:cs="仿宋_GB2312"/>
          <w:color w:val="auto"/>
          <w:spacing w:val="-6"/>
          <w:kern w:val="21"/>
          <w:sz w:val="32"/>
          <w:szCs w:val="32"/>
          <w:highlight w:val="none"/>
          <w:lang w:val="en-US" w:eastAsia="zh-CN"/>
        </w:rPr>
        <w:t>项目</w:t>
      </w:r>
      <w:r>
        <w:rPr>
          <w:rFonts w:hint="eastAsia" w:ascii="Times New Roman" w:hAnsi="Times New Roman" w:eastAsia="仿宋_GB2312" w:cs="仿宋_GB2312"/>
          <w:color w:val="auto"/>
          <w:spacing w:val="-6"/>
          <w:kern w:val="21"/>
          <w:sz w:val="32"/>
          <w:szCs w:val="32"/>
          <w:highlight w:val="none"/>
          <w:lang w:eastAsia="zh-CN"/>
        </w:rPr>
        <w:t>根据项目实际情况申报资助额度，</w:t>
      </w:r>
      <w:r>
        <w:rPr>
          <w:rFonts w:hint="eastAsia" w:ascii="Times New Roman" w:hAnsi="Times New Roman" w:eastAsia="仿宋_GB2312" w:cs="仿宋_GB2312"/>
          <w:color w:val="auto"/>
          <w:spacing w:val="-6"/>
          <w:kern w:val="21"/>
          <w:sz w:val="32"/>
          <w:szCs w:val="32"/>
          <w:highlight w:val="none"/>
          <w:lang w:val="en-US" w:eastAsia="zh-CN"/>
        </w:rPr>
        <w:t>重点项目财政</w:t>
      </w:r>
      <w:r>
        <w:rPr>
          <w:rFonts w:hint="eastAsia" w:ascii="Times New Roman" w:hAnsi="Times New Roman" w:eastAsia="仿宋_GB2312" w:cs="仿宋_GB2312"/>
          <w:color w:val="auto"/>
          <w:spacing w:val="-6"/>
          <w:kern w:val="21"/>
          <w:sz w:val="32"/>
          <w:szCs w:val="32"/>
          <w:highlight w:val="none"/>
          <w:lang w:eastAsia="zh-CN"/>
        </w:rPr>
        <w:t>支持额度最高为</w:t>
      </w:r>
      <w:r>
        <w:rPr>
          <w:rFonts w:hint="eastAsia" w:ascii="Times New Roman" w:hAnsi="Times New Roman" w:eastAsia="仿宋_GB2312" w:cs="仿宋_GB2312"/>
          <w:color w:val="auto"/>
          <w:spacing w:val="-6"/>
          <w:kern w:val="21"/>
          <w:sz w:val="32"/>
          <w:szCs w:val="32"/>
          <w:highlight w:val="none"/>
          <w:lang w:val="en-US" w:eastAsia="zh-CN"/>
        </w:rPr>
        <w:t>12</w:t>
      </w:r>
      <w:r>
        <w:rPr>
          <w:rFonts w:hint="eastAsia" w:ascii="Times New Roman" w:hAnsi="Times New Roman" w:eastAsia="仿宋_GB2312" w:cs="仿宋_GB2312"/>
          <w:color w:val="auto"/>
          <w:spacing w:val="-6"/>
          <w:kern w:val="21"/>
          <w:sz w:val="32"/>
          <w:szCs w:val="32"/>
          <w:highlight w:val="none"/>
          <w:lang w:eastAsia="zh-CN"/>
        </w:rPr>
        <w:t>万元，一般项目</w:t>
      </w:r>
      <w:r>
        <w:rPr>
          <w:rFonts w:hint="eastAsia" w:ascii="Times New Roman" w:hAnsi="Times New Roman" w:eastAsia="仿宋_GB2312" w:cs="仿宋_GB2312"/>
          <w:color w:val="auto"/>
          <w:spacing w:val="-6"/>
          <w:kern w:val="21"/>
          <w:sz w:val="32"/>
          <w:szCs w:val="32"/>
          <w:highlight w:val="none"/>
          <w:lang w:val="en-US" w:eastAsia="zh-CN"/>
        </w:rPr>
        <w:t>财政</w:t>
      </w:r>
      <w:r>
        <w:rPr>
          <w:rFonts w:hint="eastAsia" w:ascii="Times New Roman" w:hAnsi="Times New Roman" w:eastAsia="仿宋_GB2312" w:cs="仿宋_GB2312"/>
          <w:color w:val="auto"/>
          <w:spacing w:val="-6"/>
          <w:kern w:val="21"/>
          <w:sz w:val="32"/>
          <w:szCs w:val="32"/>
          <w:highlight w:val="none"/>
          <w:lang w:eastAsia="zh-CN"/>
        </w:rPr>
        <w:t>支持额度最高为</w:t>
      </w:r>
      <w:r>
        <w:rPr>
          <w:rFonts w:hint="eastAsia" w:ascii="Times New Roman" w:hAnsi="Times New Roman" w:eastAsia="仿宋_GB2312" w:cs="仿宋_GB2312"/>
          <w:color w:val="auto"/>
          <w:spacing w:val="-6"/>
          <w:kern w:val="21"/>
          <w:sz w:val="32"/>
          <w:szCs w:val="32"/>
          <w:highlight w:val="none"/>
          <w:lang w:val="en-US" w:eastAsia="zh-CN"/>
        </w:rPr>
        <w:t>3</w:t>
      </w:r>
      <w:r>
        <w:rPr>
          <w:rFonts w:hint="eastAsia" w:ascii="Times New Roman" w:hAnsi="Times New Roman" w:eastAsia="仿宋_GB2312" w:cs="仿宋_GB2312"/>
          <w:color w:val="auto"/>
          <w:spacing w:val="-6"/>
          <w:kern w:val="21"/>
          <w:sz w:val="32"/>
          <w:szCs w:val="32"/>
          <w:highlight w:val="none"/>
          <w:lang w:eastAsia="zh-CN"/>
        </w:rPr>
        <w:t>万元。</w:t>
      </w:r>
    </w:p>
    <w:p w14:paraId="193E96F8">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6" w:firstLineChars="200"/>
        <w:jc w:val="both"/>
        <w:textAlignment w:val="auto"/>
        <w:rPr>
          <w:rFonts w:hint="eastAsia" w:ascii="Times New Roman" w:hAnsi="Times New Roman" w:eastAsia="黑体" w:cs="黑体"/>
          <w:i w:val="0"/>
          <w:iCs w:val="0"/>
          <w:caps w:val="0"/>
          <w:color w:val="auto"/>
          <w:spacing w:val="-6"/>
          <w:kern w:val="21"/>
          <w:sz w:val="32"/>
          <w:szCs w:val="32"/>
          <w:highlight w:val="none"/>
          <w:lang w:val="en-US" w:eastAsia="zh-CN"/>
        </w:rPr>
      </w:pPr>
      <w:r>
        <w:rPr>
          <w:rFonts w:hint="eastAsia" w:ascii="Times New Roman" w:hAnsi="Times New Roman" w:eastAsia="黑体" w:cs="黑体"/>
          <w:i w:val="0"/>
          <w:iCs w:val="0"/>
          <w:caps w:val="0"/>
          <w:color w:val="auto"/>
          <w:spacing w:val="-6"/>
          <w:kern w:val="21"/>
          <w:sz w:val="32"/>
          <w:szCs w:val="32"/>
          <w:highlight w:val="none"/>
          <w:lang w:val="en-US" w:eastAsia="zh-CN"/>
        </w:rPr>
        <w:t>项目类别</w:t>
      </w:r>
    </w:p>
    <w:p w14:paraId="368DE6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right="0" w:firstLine="616" w:firstLineChars="200"/>
        <w:jc w:val="both"/>
        <w:textAlignment w:val="auto"/>
        <w:rPr>
          <w:rFonts w:hint="eastAsia" w:ascii="楷体_GB2312" w:hAnsi="楷体_GB2312" w:eastAsia="楷体_GB2312" w:cs="楷体_GB2312"/>
          <w:b w:val="0"/>
          <w:bCs w:val="0"/>
          <w:color w:val="auto"/>
          <w:spacing w:val="-6"/>
          <w:kern w:val="21"/>
          <w:sz w:val="32"/>
          <w:szCs w:val="32"/>
          <w:highlight w:val="none"/>
          <w:lang w:eastAsia="zh-CN"/>
        </w:rPr>
      </w:pPr>
      <w:r>
        <w:rPr>
          <w:rFonts w:hint="eastAsia" w:ascii="楷体_GB2312" w:hAnsi="楷体_GB2312" w:eastAsia="楷体_GB2312" w:cs="楷体_GB2312"/>
          <w:b w:val="0"/>
          <w:bCs w:val="0"/>
          <w:color w:val="auto"/>
          <w:spacing w:val="-6"/>
          <w:kern w:val="21"/>
          <w:sz w:val="32"/>
          <w:szCs w:val="32"/>
          <w:highlight w:val="none"/>
          <w:lang w:eastAsia="zh-CN"/>
        </w:rPr>
        <w:t>（一）重点项目</w:t>
      </w:r>
    </w:p>
    <w:p w14:paraId="47D12E9D">
      <w:pPr>
        <w:keepNext w:val="0"/>
        <w:keepLines w:val="0"/>
        <w:pageBreakBefore w:val="0"/>
        <w:kinsoku/>
        <w:wordWrap/>
        <w:overflowPunct/>
        <w:topLinePunct w:val="0"/>
        <w:autoSpaceDE/>
        <w:autoSpaceDN/>
        <w:bidi w:val="0"/>
        <w:adjustRightInd w:val="0"/>
        <w:snapToGrid w:val="0"/>
        <w:spacing w:line="574" w:lineRule="exact"/>
        <w:ind w:left="0" w:leftChars="0" w:firstLine="618" w:firstLineChars="0"/>
        <w:jc w:val="both"/>
        <w:textAlignment w:val="auto"/>
        <w:rPr>
          <w:rFonts w:hint="eastAsia" w:ascii="Times New Roman" w:hAnsi="Times New Roman" w:eastAsia="仿宋_GB2312" w:cs="仿宋_GB2312"/>
          <w:b/>
          <w:bCs/>
          <w:color w:val="auto"/>
          <w:spacing w:val="-6"/>
          <w:kern w:val="21"/>
          <w:sz w:val="32"/>
          <w:szCs w:val="32"/>
          <w:highlight w:val="none"/>
        </w:rPr>
      </w:pPr>
      <w:r>
        <w:rPr>
          <w:rFonts w:hint="eastAsia" w:ascii="楷体_GB2312" w:hAnsi="楷体_GB2312" w:eastAsia="楷体_GB2312" w:cs="楷体_GB2312"/>
          <w:color w:val="auto"/>
          <w:spacing w:val="-6"/>
          <w:sz w:val="32"/>
          <w:szCs w:val="32"/>
          <w:lang w:val="en-US" w:eastAsia="zh-CN"/>
        </w:rPr>
        <w:t>专题一</w:t>
      </w:r>
      <w:r>
        <w:rPr>
          <w:rFonts w:hint="eastAsia" w:ascii="楷体_GB2312" w:hAnsi="楷体_GB2312" w:eastAsia="楷体_GB2312" w:cs="楷体_GB2312"/>
          <w:color w:val="auto"/>
          <w:spacing w:val="-6"/>
          <w:sz w:val="32"/>
          <w:szCs w:val="32"/>
          <w:lang w:val="en-US" w:eastAsia="zh-CN"/>
        </w:rPr>
        <w:t>：</w:t>
      </w:r>
      <w:r>
        <w:rPr>
          <w:rFonts w:hint="eastAsia" w:ascii="楷体_GB2312" w:hAnsi="楷体_GB2312" w:eastAsia="楷体_GB2312" w:cs="楷体_GB2312"/>
          <w:color w:val="auto"/>
          <w:spacing w:val="-6"/>
          <w:sz w:val="32"/>
          <w:szCs w:val="32"/>
        </w:rPr>
        <w:t>生态与环境保护研究</w:t>
      </w:r>
      <w:r>
        <w:rPr>
          <w:rFonts w:hint="eastAsia" w:ascii="楷体_GB2312" w:hAnsi="楷体_GB2312" w:eastAsia="楷体_GB2312" w:cs="楷体_GB2312"/>
          <w:color w:val="auto"/>
          <w:spacing w:val="-6"/>
          <w:sz w:val="32"/>
          <w:szCs w:val="32"/>
          <w:lang w:eastAsia="zh-CN"/>
        </w:rPr>
        <w:t>（专题编号：</w:t>
      </w:r>
      <w:r>
        <w:rPr>
          <w:rFonts w:hint="eastAsia" w:ascii="楷体_GB2312" w:hAnsi="楷体_GB2312" w:eastAsia="楷体_GB2312" w:cs="楷体_GB2312"/>
          <w:color w:val="auto"/>
          <w:spacing w:val="-6"/>
          <w:sz w:val="32"/>
          <w:szCs w:val="32"/>
          <w:lang w:val="en-US" w:eastAsia="zh-CN"/>
        </w:rPr>
        <w:t>2025SYF03</w:t>
      </w:r>
      <w:r>
        <w:rPr>
          <w:rFonts w:hint="eastAsia" w:ascii="楷体_GB2312" w:hAnsi="楷体_GB2312" w:eastAsia="楷体_GB2312" w:cs="楷体_GB2312"/>
          <w:color w:val="auto"/>
          <w:spacing w:val="-6"/>
          <w:sz w:val="32"/>
          <w:szCs w:val="32"/>
          <w:lang w:eastAsia="zh-CN"/>
        </w:rPr>
        <w:t>）</w:t>
      </w:r>
    </w:p>
    <w:p w14:paraId="2FABA6D2">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firstLine="616" w:firstLineChars="200"/>
        <w:jc w:val="both"/>
        <w:textAlignment w:val="auto"/>
        <w:rPr>
          <w:rFonts w:hint="eastAsia" w:ascii="Times New Roman" w:hAnsi="Times New Roman" w:eastAsia="仿宋_GB2312" w:cs="仿宋_GB2312"/>
          <w:color w:val="auto"/>
          <w:spacing w:val="-6"/>
          <w:kern w:val="21"/>
          <w:sz w:val="32"/>
          <w:szCs w:val="32"/>
          <w:highlight w:val="none"/>
          <w:u w:val="none"/>
          <w:lang w:val="en-US" w:eastAsia="zh-CN"/>
        </w:rPr>
      </w:pPr>
      <w:r>
        <w:rPr>
          <w:rFonts w:hint="eastAsia" w:ascii="Times New Roman" w:hAnsi="Times New Roman" w:eastAsia="仿宋_GB2312" w:cs="仿宋_GB2312"/>
          <w:color w:val="auto"/>
          <w:spacing w:val="-6"/>
          <w:kern w:val="21"/>
          <w:sz w:val="32"/>
          <w:szCs w:val="32"/>
          <w:highlight w:val="none"/>
          <w:u w:val="none"/>
          <w:lang w:eastAsia="zh-CN"/>
        </w:rPr>
        <w:t>支持内容：</w:t>
      </w:r>
      <w:r>
        <w:rPr>
          <w:rFonts w:hint="eastAsia" w:ascii="Times New Roman" w:hAnsi="Times New Roman" w:eastAsia="仿宋_GB2312" w:cs="仿宋_GB2312"/>
          <w:color w:val="auto"/>
          <w:spacing w:val="-6"/>
          <w:kern w:val="21"/>
          <w:sz w:val="32"/>
          <w:szCs w:val="32"/>
          <w:highlight w:val="none"/>
          <w:u w:val="none"/>
          <w:lang w:val="en-US" w:eastAsia="zh-CN"/>
        </w:rPr>
        <w:t>水、大气、土壤、塑料、噪声等常规污染防治；挥发性有机物、重点行业气体处理；重污染天气应对技术。固废回收处置与设备研发、垃圾分类处理；再生水回用、节水技术；工业聚集区污染防治及循环改造。生态环境保护与修复；水文水资源应用；重大林业有害生物防治。海洋经济、绿色低碳、节能环保技术研发推广；绿色建筑科技研发应用。</w:t>
      </w:r>
    </w:p>
    <w:p w14:paraId="47FBE381">
      <w:pPr>
        <w:keepNext w:val="0"/>
        <w:keepLines w:val="0"/>
        <w:pageBreakBefore w:val="0"/>
        <w:widowControl w:val="0"/>
        <w:kinsoku/>
        <w:wordWrap/>
        <w:overflowPunct/>
        <w:topLinePunct w:val="0"/>
        <w:autoSpaceDE/>
        <w:autoSpaceDN/>
        <w:bidi w:val="0"/>
        <w:adjustRightInd w:val="0"/>
        <w:snapToGrid w:val="0"/>
        <w:spacing w:line="574" w:lineRule="exact"/>
        <w:ind w:left="0" w:leftChars="0" w:firstLine="616" w:firstLineChars="200"/>
        <w:jc w:val="both"/>
        <w:textAlignment w:val="auto"/>
        <w:rPr>
          <w:rFonts w:hint="eastAsia" w:ascii="楷体_GB2312" w:hAnsi="楷体_GB2312" w:eastAsia="楷体_GB2312" w:cs="楷体_GB2312"/>
          <w:color w:val="auto"/>
          <w:spacing w:val="-6"/>
          <w:sz w:val="32"/>
          <w:szCs w:val="32"/>
          <w:lang w:eastAsia="zh-CN"/>
        </w:rPr>
      </w:pPr>
      <w:r>
        <w:rPr>
          <w:rFonts w:hint="eastAsia" w:ascii="楷体_GB2312" w:hAnsi="楷体_GB2312" w:eastAsia="楷体_GB2312" w:cs="楷体_GB2312"/>
          <w:color w:val="auto"/>
          <w:spacing w:val="-6"/>
          <w:sz w:val="32"/>
          <w:szCs w:val="32"/>
          <w:lang w:val="en-US" w:eastAsia="zh-CN"/>
        </w:rPr>
        <w:t>专题二：</w:t>
      </w:r>
      <w:r>
        <w:rPr>
          <w:rFonts w:hint="eastAsia" w:ascii="楷体_GB2312" w:hAnsi="楷体_GB2312" w:eastAsia="楷体_GB2312" w:cs="楷体_GB2312"/>
          <w:color w:val="auto"/>
          <w:spacing w:val="-6"/>
          <w:sz w:val="32"/>
          <w:szCs w:val="32"/>
        </w:rPr>
        <w:t>公共安全与劳动安全研究</w:t>
      </w:r>
      <w:r>
        <w:rPr>
          <w:rFonts w:hint="eastAsia" w:ascii="楷体_GB2312" w:hAnsi="楷体_GB2312" w:eastAsia="楷体_GB2312" w:cs="楷体_GB2312"/>
          <w:color w:val="auto"/>
          <w:spacing w:val="-6"/>
          <w:sz w:val="32"/>
          <w:szCs w:val="32"/>
          <w:lang w:eastAsia="zh-CN"/>
        </w:rPr>
        <w:t>（专题编号：</w:t>
      </w:r>
      <w:r>
        <w:rPr>
          <w:rFonts w:hint="eastAsia" w:ascii="楷体_GB2312" w:hAnsi="楷体_GB2312" w:eastAsia="楷体_GB2312" w:cs="楷体_GB2312"/>
          <w:color w:val="auto"/>
          <w:spacing w:val="-6"/>
          <w:sz w:val="32"/>
          <w:szCs w:val="32"/>
          <w:lang w:val="en-US" w:eastAsia="zh-CN"/>
        </w:rPr>
        <w:t>2025SYF04</w:t>
      </w:r>
      <w:r>
        <w:rPr>
          <w:rFonts w:hint="eastAsia" w:ascii="楷体_GB2312" w:hAnsi="楷体_GB2312" w:eastAsia="楷体_GB2312" w:cs="楷体_GB2312"/>
          <w:color w:val="auto"/>
          <w:spacing w:val="-6"/>
          <w:sz w:val="32"/>
          <w:szCs w:val="32"/>
          <w:lang w:eastAsia="zh-CN"/>
        </w:rPr>
        <w:t>）</w:t>
      </w:r>
    </w:p>
    <w:p w14:paraId="303F1010">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16" w:firstLineChars="200"/>
        <w:jc w:val="both"/>
        <w:textAlignment w:val="auto"/>
        <w:rPr>
          <w:rFonts w:hint="eastAsia" w:ascii="Times New Roman" w:hAnsi="Times New Roman" w:eastAsia="仿宋_GB2312" w:cs="仿宋_GB2312"/>
          <w:color w:val="auto"/>
          <w:spacing w:val="-6"/>
          <w:kern w:val="21"/>
          <w:sz w:val="32"/>
          <w:szCs w:val="32"/>
          <w:highlight w:val="none"/>
          <w:u w:val="none"/>
          <w:lang w:eastAsia="zh-CN"/>
        </w:rPr>
      </w:pPr>
      <w:r>
        <w:rPr>
          <w:rFonts w:hint="eastAsia" w:ascii="Times New Roman" w:hAnsi="Times New Roman" w:eastAsia="仿宋_GB2312" w:cs="仿宋_GB2312"/>
          <w:color w:val="auto"/>
          <w:spacing w:val="-6"/>
          <w:kern w:val="21"/>
          <w:sz w:val="32"/>
          <w:szCs w:val="32"/>
          <w:highlight w:val="none"/>
          <w:u w:val="none"/>
          <w:lang w:eastAsia="zh-CN"/>
        </w:rPr>
        <w:t>支持内容：</w:t>
      </w:r>
      <w:r>
        <w:rPr>
          <w:rFonts w:hint="eastAsia" w:ascii="Times New Roman" w:hAnsi="Times New Roman" w:eastAsia="仿宋_GB2312" w:cs="仿宋_GB2312"/>
          <w:color w:val="auto"/>
          <w:spacing w:val="-6"/>
          <w:kern w:val="21"/>
          <w:sz w:val="32"/>
          <w:szCs w:val="32"/>
          <w:highlight w:val="none"/>
          <w:u w:val="none"/>
          <w:lang w:val="en-US" w:eastAsia="zh-CN"/>
        </w:rPr>
        <w:t>数字、能源基础设施技术研究及应用；</w:t>
      </w:r>
      <w:r>
        <w:rPr>
          <w:rFonts w:hint="eastAsia" w:ascii="Times New Roman" w:hAnsi="Times New Roman" w:eastAsia="仿宋_GB2312" w:cs="仿宋_GB2312"/>
          <w:color w:val="auto"/>
          <w:spacing w:val="-6"/>
          <w:kern w:val="21"/>
          <w:sz w:val="32"/>
          <w:szCs w:val="32"/>
          <w:highlight w:val="none"/>
          <w:u w:val="none"/>
          <w:lang w:eastAsia="zh-CN"/>
        </w:rPr>
        <w:t>城市消防设施云平台建设。</w:t>
      </w:r>
      <w:r>
        <w:rPr>
          <w:rFonts w:hint="eastAsia" w:ascii="Times New Roman" w:hAnsi="Times New Roman" w:eastAsia="仿宋_GB2312" w:cs="仿宋_GB2312"/>
          <w:color w:val="auto"/>
          <w:spacing w:val="-6"/>
          <w:kern w:val="21"/>
          <w:sz w:val="32"/>
          <w:szCs w:val="32"/>
          <w:highlight w:val="none"/>
          <w:u w:val="none"/>
          <w:lang w:val="en-US" w:eastAsia="zh-CN"/>
        </w:rPr>
        <w:t>防灾减灾与公共安全体系技术；灾害与人员密集场所预警；</w:t>
      </w:r>
      <w:r>
        <w:rPr>
          <w:rFonts w:hint="eastAsia" w:ascii="Times New Roman" w:hAnsi="Times New Roman" w:eastAsia="仿宋_GB2312" w:cs="仿宋_GB2312"/>
          <w:color w:val="auto"/>
          <w:spacing w:val="-6"/>
          <w:kern w:val="21"/>
          <w:sz w:val="32"/>
          <w:szCs w:val="32"/>
          <w:highlight w:val="none"/>
          <w:u w:val="none"/>
          <w:lang w:eastAsia="zh-CN"/>
        </w:rPr>
        <w:t>公共安全视频图像技术；</w:t>
      </w:r>
      <w:r>
        <w:rPr>
          <w:rFonts w:hint="eastAsia" w:ascii="Times New Roman" w:hAnsi="Times New Roman" w:eastAsia="仿宋_GB2312" w:cs="仿宋_GB2312"/>
          <w:color w:val="auto"/>
          <w:spacing w:val="-6"/>
          <w:kern w:val="21"/>
          <w:sz w:val="32"/>
          <w:szCs w:val="32"/>
          <w:highlight w:val="none"/>
          <w:u w:val="none"/>
          <w:lang w:val="en-US" w:eastAsia="zh-CN"/>
        </w:rPr>
        <w:t>森林防灭火科技；</w:t>
      </w:r>
      <w:r>
        <w:rPr>
          <w:rFonts w:hint="eastAsia" w:ascii="Times New Roman" w:hAnsi="Times New Roman" w:eastAsia="仿宋_GB2312" w:cs="仿宋_GB2312"/>
          <w:color w:val="auto"/>
          <w:spacing w:val="-6"/>
          <w:kern w:val="21"/>
          <w:sz w:val="32"/>
          <w:szCs w:val="32"/>
          <w:highlight w:val="none"/>
          <w:u w:val="none"/>
          <w:lang w:eastAsia="zh-CN"/>
        </w:rPr>
        <w:t>禁毒、反恐、现场勘查等科技强警技术。智慧养老、银发经济技术创新；残疾人等特殊群体服务支撑技术。消防、安全生产、安全监测检测、食品安全、公共卫生安全、作业与劳动安全等技术</w:t>
      </w:r>
      <w:r>
        <w:rPr>
          <w:rFonts w:hint="eastAsia" w:ascii="Times New Roman" w:hAnsi="Times New Roman" w:eastAsia="仿宋_GB2312" w:cs="仿宋_GB2312"/>
          <w:color w:val="auto"/>
          <w:spacing w:val="-6"/>
          <w:kern w:val="21"/>
          <w:sz w:val="32"/>
          <w:szCs w:val="32"/>
          <w:highlight w:val="none"/>
          <w:u w:val="none"/>
          <w:lang w:val="en-US" w:eastAsia="zh-CN"/>
        </w:rPr>
        <w:t>创新及管理制度完善</w:t>
      </w:r>
      <w:r>
        <w:rPr>
          <w:rFonts w:hint="eastAsia" w:ascii="Times New Roman" w:hAnsi="Times New Roman" w:eastAsia="仿宋_GB2312" w:cs="仿宋_GB2312"/>
          <w:color w:val="auto"/>
          <w:spacing w:val="-6"/>
          <w:kern w:val="21"/>
          <w:sz w:val="32"/>
          <w:szCs w:val="32"/>
          <w:highlight w:val="none"/>
          <w:u w:val="none"/>
          <w:lang w:eastAsia="zh-CN"/>
        </w:rPr>
        <w:t>。</w:t>
      </w:r>
    </w:p>
    <w:p w14:paraId="444D78D1">
      <w:pPr>
        <w:keepNext w:val="0"/>
        <w:keepLines w:val="0"/>
        <w:pageBreakBefore w:val="0"/>
        <w:kinsoku/>
        <w:wordWrap/>
        <w:overflowPunct/>
        <w:topLinePunct w:val="0"/>
        <w:autoSpaceDE/>
        <w:autoSpaceDN/>
        <w:bidi w:val="0"/>
        <w:adjustRightInd w:val="0"/>
        <w:snapToGrid w:val="0"/>
        <w:spacing w:line="574" w:lineRule="exact"/>
        <w:ind w:left="0" w:leftChars="0" w:firstLine="618" w:firstLineChars="0"/>
        <w:jc w:val="both"/>
        <w:textAlignment w:val="auto"/>
        <w:rPr>
          <w:rFonts w:hint="eastAsia" w:ascii="楷体_GB2312" w:hAnsi="楷体_GB2312" w:eastAsia="楷体_GB2312" w:cs="楷体_GB2312"/>
          <w:color w:val="auto"/>
          <w:spacing w:val="-6"/>
          <w:sz w:val="32"/>
          <w:szCs w:val="32"/>
          <w:lang w:eastAsia="zh-CN"/>
        </w:rPr>
      </w:pPr>
      <w:r>
        <w:rPr>
          <w:rFonts w:hint="eastAsia" w:ascii="楷体_GB2312" w:hAnsi="楷体_GB2312" w:eastAsia="楷体_GB2312" w:cs="楷体_GB2312"/>
          <w:color w:val="auto"/>
          <w:spacing w:val="-6"/>
          <w:sz w:val="32"/>
          <w:szCs w:val="32"/>
          <w:lang w:val="en-US" w:eastAsia="zh-CN"/>
        </w:rPr>
        <w:t>专题三：乡村振兴研究</w:t>
      </w:r>
      <w:r>
        <w:rPr>
          <w:rFonts w:hint="eastAsia" w:ascii="楷体_GB2312" w:hAnsi="楷体_GB2312" w:eastAsia="楷体_GB2312" w:cs="楷体_GB2312"/>
          <w:color w:val="auto"/>
          <w:spacing w:val="-6"/>
          <w:sz w:val="32"/>
          <w:szCs w:val="32"/>
          <w:lang w:eastAsia="zh-CN"/>
        </w:rPr>
        <w:t>（专题编号：</w:t>
      </w:r>
      <w:r>
        <w:rPr>
          <w:rFonts w:hint="eastAsia" w:ascii="楷体_GB2312" w:hAnsi="楷体_GB2312" w:eastAsia="楷体_GB2312" w:cs="楷体_GB2312"/>
          <w:color w:val="auto"/>
          <w:spacing w:val="-6"/>
          <w:sz w:val="32"/>
          <w:szCs w:val="32"/>
          <w:lang w:val="en-US" w:eastAsia="zh-CN"/>
        </w:rPr>
        <w:t>2025SYF05</w:t>
      </w:r>
      <w:r>
        <w:rPr>
          <w:rFonts w:hint="eastAsia" w:ascii="楷体_GB2312" w:hAnsi="楷体_GB2312" w:eastAsia="楷体_GB2312" w:cs="楷体_GB2312"/>
          <w:color w:val="auto"/>
          <w:spacing w:val="-6"/>
          <w:sz w:val="32"/>
          <w:szCs w:val="32"/>
          <w:lang w:eastAsia="zh-CN"/>
        </w:rPr>
        <w:t>）</w:t>
      </w:r>
    </w:p>
    <w:p w14:paraId="288C4F5F">
      <w:pPr>
        <w:keepNext w:val="0"/>
        <w:keepLines w:val="0"/>
        <w:pageBreakBefore w:val="0"/>
        <w:widowControl w:val="0"/>
        <w:kinsoku/>
        <w:wordWrap/>
        <w:overflowPunct/>
        <w:topLinePunct w:val="0"/>
        <w:autoSpaceDE/>
        <w:autoSpaceDN/>
        <w:bidi w:val="0"/>
        <w:adjustRightInd w:val="0"/>
        <w:snapToGrid w:val="0"/>
        <w:spacing w:line="574" w:lineRule="exact"/>
        <w:ind w:firstLine="616" w:firstLineChars="200"/>
        <w:jc w:val="both"/>
        <w:textAlignment w:val="auto"/>
        <w:rPr>
          <w:rFonts w:hint="default" w:ascii="Times New Roman" w:hAnsi="Times New Roman" w:eastAsia="仿宋_GB2312" w:cs="仿宋_GB2312"/>
          <w:color w:val="auto"/>
          <w:spacing w:val="-6"/>
          <w:kern w:val="21"/>
          <w:sz w:val="32"/>
          <w:szCs w:val="32"/>
          <w:highlight w:val="none"/>
          <w:u w:val="none"/>
          <w:lang w:val="en-US" w:eastAsia="zh-CN"/>
        </w:rPr>
      </w:pPr>
      <w:r>
        <w:rPr>
          <w:rFonts w:hint="eastAsia" w:ascii="Times New Roman" w:hAnsi="Times New Roman" w:eastAsia="仿宋_GB2312" w:cs="仿宋_GB2312"/>
          <w:color w:val="auto"/>
          <w:spacing w:val="-6"/>
          <w:kern w:val="21"/>
          <w:sz w:val="32"/>
          <w:szCs w:val="32"/>
          <w:highlight w:val="none"/>
          <w:u w:val="none"/>
          <w:lang w:eastAsia="zh-CN"/>
        </w:rPr>
        <w:t>支持内容：农业绿色发展、病虫害防控、农田修复；水稻育秧、种植新模式；粮食作物耕种收技术；畜禽养殖与疫病防控。预制菜全产业链研发转化；食品加工包装及配送模式创新。农业数字化赋能、物联网应用；农机装备升级；农村环境治理；城乡物流技术。乡村振兴技术创新示范；数字乡村建设技术；本地特色产业升级。</w:t>
      </w:r>
    </w:p>
    <w:p w14:paraId="46C7BEE5">
      <w:pPr>
        <w:keepNext w:val="0"/>
        <w:keepLines w:val="0"/>
        <w:pageBreakBefore w:val="0"/>
        <w:kinsoku/>
        <w:wordWrap/>
        <w:overflowPunct/>
        <w:topLinePunct w:val="0"/>
        <w:autoSpaceDE/>
        <w:autoSpaceDN/>
        <w:bidi w:val="0"/>
        <w:adjustRightInd w:val="0"/>
        <w:snapToGrid w:val="0"/>
        <w:spacing w:line="574" w:lineRule="exact"/>
        <w:ind w:left="0" w:leftChars="0" w:firstLine="618" w:firstLineChars="0"/>
        <w:jc w:val="both"/>
        <w:textAlignment w:val="auto"/>
        <w:rPr>
          <w:rFonts w:hint="eastAsia" w:ascii="Times New Roman" w:hAnsi="Times New Roman" w:eastAsia="仿宋_GB2312" w:cs="仿宋_GB2312"/>
          <w:b/>
          <w:bCs/>
          <w:color w:val="auto"/>
          <w:spacing w:val="-6"/>
          <w:kern w:val="21"/>
          <w:sz w:val="32"/>
          <w:szCs w:val="32"/>
          <w:highlight w:val="none"/>
        </w:rPr>
      </w:pPr>
      <w:r>
        <w:rPr>
          <w:rFonts w:hint="eastAsia" w:ascii="楷体_GB2312" w:hAnsi="楷体_GB2312" w:eastAsia="楷体_GB2312" w:cs="楷体_GB2312"/>
          <w:color w:val="auto"/>
          <w:spacing w:val="-6"/>
          <w:kern w:val="2"/>
          <w:sz w:val="32"/>
          <w:szCs w:val="32"/>
          <w:lang w:val="en-US" w:eastAsia="zh-CN" w:bidi="ar-SA"/>
        </w:rPr>
        <w:t>专题四：基础与应用基础研究（专题编号：2025SYF06）</w:t>
      </w:r>
    </w:p>
    <w:p w14:paraId="4E0A1793">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仿宋_GB2312" w:hAnsi="仿宋_GB2312" w:eastAsia="仿宋_GB2312" w:cs="仿宋_GB2312"/>
          <w:color w:val="auto"/>
          <w:spacing w:val="-6"/>
          <w:kern w:val="21"/>
          <w:sz w:val="32"/>
          <w:szCs w:val="32"/>
          <w:highlight w:val="none"/>
        </w:rPr>
      </w:pPr>
      <w:r>
        <w:rPr>
          <w:rFonts w:hint="eastAsia" w:ascii="仿宋_GB2312" w:hAnsi="仿宋_GB2312" w:eastAsia="仿宋_GB2312" w:cs="仿宋_GB2312"/>
          <w:color w:val="auto"/>
          <w:spacing w:val="-6"/>
          <w:kern w:val="21"/>
          <w:sz w:val="32"/>
          <w:szCs w:val="32"/>
          <w:highlight w:val="none"/>
          <w:lang w:eastAsia="zh-CN"/>
        </w:rPr>
        <w:t>支持内容：</w:t>
      </w:r>
      <w:r>
        <w:rPr>
          <w:rFonts w:hint="eastAsia" w:ascii="仿宋_GB2312" w:hAnsi="仿宋_GB2312" w:eastAsia="仿宋_GB2312" w:cs="仿宋_GB2312"/>
          <w:color w:val="auto"/>
          <w:spacing w:val="-6"/>
          <w:kern w:val="21"/>
          <w:sz w:val="32"/>
          <w:szCs w:val="32"/>
          <w:highlight w:val="none"/>
        </w:rPr>
        <w:t>围绕新能源、生物医药与健康、新一代信息技术、智能家电、高端装备、光电光学、灯饰照明等领域开展基础与应用基础研究。</w:t>
      </w:r>
      <w:r>
        <w:rPr>
          <w:rFonts w:hint="eastAsia" w:ascii="仿宋_GB2312" w:hAnsi="仿宋_GB2312" w:eastAsia="仿宋_GB2312" w:cs="仿宋_GB2312"/>
          <w:color w:val="auto"/>
          <w:spacing w:val="-6"/>
          <w:kern w:val="21"/>
          <w:sz w:val="32"/>
          <w:szCs w:val="32"/>
          <w:highlight w:val="none"/>
          <w:lang w:eastAsia="zh-CN"/>
        </w:rPr>
        <w:t>重点支持</w:t>
      </w:r>
      <w:r>
        <w:rPr>
          <w:rFonts w:hint="eastAsia" w:ascii="仿宋_GB2312" w:hAnsi="仿宋_GB2312" w:eastAsia="仿宋_GB2312" w:cs="仿宋_GB2312"/>
          <w:color w:val="auto"/>
          <w:spacing w:val="-6"/>
          <w:kern w:val="21"/>
          <w:sz w:val="32"/>
          <w:szCs w:val="32"/>
          <w:highlight w:val="none"/>
        </w:rPr>
        <w:t>人工智能、5G/6G技术、大数据与云计算、工业软件、集成电路电磁干扰、机器人、智能装备及工作母机、精密仪器、医疗器械、光电元器件、光存储、光通信、新能源电池新材料、增材制造材料、石墨烯、化妆品等方向的技术创新、产品研发和示范应用。</w:t>
      </w:r>
    </w:p>
    <w:p w14:paraId="44CC1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right="0" w:firstLine="616" w:firstLineChars="200"/>
        <w:jc w:val="both"/>
        <w:textAlignment w:val="auto"/>
        <w:rPr>
          <w:rFonts w:hint="eastAsia" w:ascii="楷体_GB2312" w:hAnsi="楷体_GB2312" w:eastAsia="楷体_GB2312" w:cs="楷体_GB2312"/>
          <w:b w:val="0"/>
          <w:bCs w:val="0"/>
          <w:color w:val="auto"/>
          <w:spacing w:val="-6"/>
          <w:kern w:val="21"/>
          <w:sz w:val="32"/>
          <w:szCs w:val="32"/>
          <w:highlight w:val="none"/>
          <w:lang w:eastAsia="zh-CN"/>
        </w:rPr>
      </w:pPr>
      <w:r>
        <w:rPr>
          <w:rFonts w:hint="eastAsia" w:ascii="楷体_GB2312" w:hAnsi="楷体_GB2312" w:eastAsia="楷体_GB2312" w:cs="楷体_GB2312"/>
          <w:b w:val="0"/>
          <w:bCs w:val="0"/>
          <w:color w:val="auto"/>
          <w:spacing w:val="-6"/>
          <w:kern w:val="21"/>
          <w:sz w:val="32"/>
          <w:szCs w:val="32"/>
          <w:highlight w:val="none"/>
          <w:lang w:eastAsia="zh-CN"/>
        </w:rPr>
        <w:t>（二）一般项目</w:t>
      </w:r>
      <w:r>
        <w:rPr>
          <w:rFonts w:hint="eastAsia" w:ascii="楷体_GB2312" w:hAnsi="楷体_GB2312" w:eastAsia="楷体_GB2312" w:cs="楷体_GB2312"/>
          <w:color w:val="auto"/>
          <w:spacing w:val="-6"/>
          <w:kern w:val="2"/>
          <w:sz w:val="32"/>
          <w:szCs w:val="32"/>
          <w:lang w:val="en-US" w:eastAsia="zh-CN" w:bidi="ar-SA"/>
        </w:rPr>
        <w:t>（专题五，专题编号：2025SYF07）</w:t>
      </w:r>
    </w:p>
    <w:p w14:paraId="3AD05BA4">
      <w:pPr>
        <w:keepNext w:val="0"/>
        <w:keepLines w:val="0"/>
        <w:pageBreakBefore w:val="0"/>
        <w:kinsoku/>
        <w:wordWrap/>
        <w:overflowPunct/>
        <w:topLinePunct w:val="0"/>
        <w:autoSpaceDE/>
        <w:autoSpaceDN/>
        <w:bidi w:val="0"/>
        <w:adjustRightInd w:val="0"/>
        <w:snapToGrid w:val="0"/>
        <w:spacing w:line="574" w:lineRule="atLeast"/>
        <w:ind w:firstLine="616" w:firstLineChars="0"/>
        <w:jc w:val="both"/>
        <w:textAlignment w:val="auto"/>
        <w:rPr>
          <w:rFonts w:hint="eastAsia" w:ascii="Times New Roman" w:hAnsi="Times New Roman" w:eastAsia="仿宋_GB2312" w:cs="仿宋_GB2312"/>
          <w:color w:val="auto"/>
          <w:spacing w:val="-6"/>
          <w:kern w:val="21"/>
          <w:sz w:val="32"/>
          <w:szCs w:val="32"/>
          <w:highlight w:val="none"/>
          <w:lang w:eastAsia="zh-CN"/>
        </w:rPr>
      </w:pPr>
      <w:r>
        <w:rPr>
          <w:rFonts w:hint="eastAsia" w:ascii="Times New Roman" w:hAnsi="Times New Roman" w:eastAsia="仿宋_GB2312" w:cs="仿宋_GB2312"/>
          <w:color w:val="auto"/>
          <w:spacing w:val="-6"/>
          <w:kern w:val="21"/>
          <w:sz w:val="32"/>
          <w:szCs w:val="32"/>
          <w:highlight w:val="none"/>
          <w:u w:val="none"/>
          <w:lang w:eastAsia="zh-CN"/>
        </w:rPr>
        <w:t>支持内容：</w:t>
      </w:r>
      <w:r>
        <w:rPr>
          <w:rFonts w:hint="eastAsia" w:ascii="仿宋_GB2312" w:hAnsi="仿宋_GB2312" w:eastAsia="仿宋_GB2312" w:cs="仿宋_GB2312"/>
          <w:color w:val="auto"/>
          <w:spacing w:val="-6"/>
          <w:kern w:val="21"/>
          <w:sz w:val="32"/>
          <w:szCs w:val="32"/>
          <w:highlight w:val="none"/>
          <w:lang w:eastAsia="zh-CN"/>
        </w:rPr>
        <w:t>支持科研人员在资助范围内自主选题，鼓励针对社会公益领域遇到的问题、我市优势产业及未来发展关键领域</w:t>
      </w:r>
      <w:r>
        <w:rPr>
          <w:rFonts w:hint="eastAsia" w:ascii="仿宋_GB2312" w:hAnsi="仿宋_GB2312" w:eastAsia="仿宋_GB2312" w:cs="仿宋_GB2312"/>
          <w:color w:val="auto"/>
          <w:spacing w:val="-6"/>
          <w:kern w:val="21"/>
          <w:sz w:val="32"/>
          <w:szCs w:val="32"/>
          <w:highlight w:val="none"/>
          <w:lang w:val="en-US" w:eastAsia="zh-CN"/>
        </w:rPr>
        <w:t>开展科技攻关，支持</w:t>
      </w:r>
      <w:r>
        <w:rPr>
          <w:rFonts w:hint="eastAsia" w:ascii="仿宋_GB2312" w:hAnsi="仿宋_GB2312" w:eastAsia="仿宋_GB2312" w:cs="仿宋_GB2312"/>
          <w:color w:val="auto"/>
          <w:spacing w:val="-6"/>
          <w:kern w:val="21"/>
          <w:sz w:val="32"/>
          <w:szCs w:val="32"/>
          <w:highlight w:val="none"/>
        </w:rPr>
        <w:t>科技成果科普化</w:t>
      </w:r>
      <w:r>
        <w:rPr>
          <w:rFonts w:hint="eastAsia" w:ascii="仿宋_GB2312" w:hAnsi="仿宋_GB2312" w:eastAsia="仿宋_GB2312" w:cs="仿宋_GB2312"/>
          <w:color w:val="auto"/>
          <w:spacing w:val="-6"/>
          <w:kern w:val="21"/>
          <w:sz w:val="32"/>
          <w:szCs w:val="32"/>
          <w:highlight w:val="none"/>
          <w:lang w:eastAsia="zh-CN"/>
        </w:rPr>
        <w:t>、</w:t>
      </w:r>
      <w:r>
        <w:rPr>
          <w:rFonts w:hint="eastAsia" w:ascii="仿宋_GB2312" w:hAnsi="仿宋_GB2312" w:eastAsia="仿宋_GB2312" w:cs="仿宋_GB2312"/>
          <w:color w:val="auto"/>
          <w:spacing w:val="-6"/>
          <w:kern w:val="21"/>
          <w:sz w:val="32"/>
          <w:szCs w:val="32"/>
          <w:highlight w:val="none"/>
        </w:rPr>
        <w:t>特色科普示范基地建设</w:t>
      </w:r>
      <w:r>
        <w:rPr>
          <w:rFonts w:hint="eastAsia" w:ascii="仿宋_GB2312" w:hAnsi="仿宋_GB2312" w:eastAsia="仿宋_GB2312" w:cs="仿宋_GB2312"/>
          <w:color w:val="auto"/>
          <w:spacing w:val="-6"/>
          <w:kern w:val="21"/>
          <w:sz w:val="32"/>
          <w:szCs w:val="32"/>
          <w:highlight w:val="none"/>
          <w:lang w:eastAsia="zh-CN"/>
        </w:rPr>
        <w:t>，</w:t>
      </w:r>
      <w:r>
        <w:rPr>
          <w:rFonts w:hint="eastAsia" w:ascii="Times New Roman" w:hAnsi="Times New Roman" w:eastAsia="仿宋_GB2312" w:cs="仿宋_GB2312"/>
          <w:color w:val="auto"/>
          <w:spacing w:val="-6"/>
          <w:kern w:val="21"/>
          <w:sz w:val="32"/>
          <w:szCs w:val="32"/>
          <w:highlight w:val="none"/>
          <w:lang w:eastAsia="zh-CN"/>
        </w:rPr>
        <w:t>激励青年创新思维，培育科研后继人才。</w:t>
      </w:r>
    </w:p>
    <w:p w14:paraId="2D262A8C">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6" w:firstLineChars="200"/>
        <w:jc w:val="both"/>
        <w:textAlignment w:val="auto"/>
        <w:rPr>
          <w:rFonts w:hint="eastAsia" w:ascii="Times New Roman" w:hAnsi="Times New Roman" w:eastAsia="黑体" w:cs="黑体"/>
          <w:i w:val="0"/>
          <w:iCs w:val="0"/>
          <w:caps w:val="0"/>
          <w:color w:val="auto"/>
          <w:spacing w:val="-6"/>
          <w:kern w:val="21"/>
          <w:sz w:val="32"/>
          <w:szCs w:val="32"/>
          <w:highlight w:val="none"/>
          <w:lang w:val="en-US" w:eastAsia="zh-CN"/>
        </w:rPr>
      </w:pPr>
      <w:r>
        <w:rPr>
          <w:rFonts w:hint="eastAsia" w:ascii="Times New Roman" w:hAnsi="Times New Roman" w:eastAsia="黑体" w:cs="黑体"/>
          <w:i w:val="0"/>
          <w:iCs w:val="0"/>
          <w:caps w:val="0"/>
          <w:color w:val="auto"/>
          <w:spacing w:val="-6"/>
          <w:kern w:val="21"/>
          <w:sz w:val="32"/>
          <w:szCs w:val="32"/>
          <w:highlight w:val="none"/>
          <w:lang w:val="en-US" w:eastAsia="zh-CN"/>
        </w:rPr>
        <w:t>申报条件</w:t>
      </w:r>
    </w:p>
    <w:p w14:paraId="2947FF35">
      <w:pPr>
        <w:keepNext w:val="0"/>
        <w:keepLines w:val="0"/>
        <w:pageBreakBefore w:val="0"/>
        <w:widowControl w:val="0"/>
        <w:numPr>
          <w:ilvl w:val="0"/>
          <w:numId w:val="3"/>
        </w:numPr>
        <w:kinsoku/>
        <w:wordWrap/>
        <w:overflowPunct/>
        <w:topLinePunct w:val="0"/>
        <w:autoSpaceDE/>
        <w:autoSpaceDN/>
        <w:bidi w:val="0"/>
        <w:adjustRightInd w:val="0"/>
        <w:snapToGrid w:val="0"/>
        <w:spacing w:line="574" w:lineRule="exact"/>
        <w:ind w:firstLine="616" w:firstLineChars="200"/>
        <w:jc w:val="both"/>
        <w:textAlignment w:val="auto"/>
        <w:rPr>
          <w:rFonts w:hint="eastAsia" w:ascii="Times New Roman" w:hAnsi="Times New Roman" w:eastAsia="仿宋_GB2312" w:cs="仿宋_GB2312"/>
          <w:color w:val="auto"/>
          <w:spacing w:val="-6"/>
          <w:kern w:val="21"/>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项目申报人需具有承担相关研究课题的经历，具有中级专业技术职务（职称）或具有硕士研究生以上学位人员。</w:t>
      </w:r>
      <w:r>
        <w:rPr>
          <w:rFonts w:hint="eastAsia" w:ascii="仿宋_GB2312" w:hAnsi="仿宋_GB2312" w:eastAsia="仿宋_GB2312" w:cs="仿宋_GB2312"/>
          <w:color w:val="auto"/>
          <w:spacing w:val="-6"/>
          <w:kern w:val="2"/>
          <w:sz w:val="32"/>
          <w:szCs w:val="32"/>
          <w:highlight w:val="none"/>
          <w:lang w:val="en-US" w:eastAsia="zh-CN" w:bidi="ar-SA"/>
        </w:rPr>
        <w:t>同等情况下，青年科研人员年龄不超过40周岁</w:t>
      </w:r>
      <w:r>
        <w:rPr>
          <w:rFonts w:hint="eastAsia" w:ascii="仿宋_GB2312" w:hAnsi="仿宋_GB2312" w:eastAsia="仿宋_GB2312" w:cs="仿宋_GB2312"/>
          <w:color w:val="auto"/>
          <w:spacing w:val="-6"/>
          <w:sz w:val="32"/>
          <w:szCs w:val="32"/>
          <w:highlight w:val="none"/>
          <w:lang w:val="en-US" w:eastAsia="zh-CN"/>
        </w:rPr>
        <w:t>（指1985年1月1日及以后出生）优先支持。</w:t>
      </w:r>
    </w:p>
    <w:p w14:paraId="73C67D52">
      <w:pPr>
        <w:keepNext w:val="0"/>
        <w:keepLines w:val="0"/>
        <w:pageBreakBefore w:val="0"/>
        <w:widowControl w:val="0"/>
        <w:numPr>
          <w:ilvl w:val="0"/>
          <w:numId w:val="3"/>
        </w:numPr>
        <w:kinsoku/>
        <w:wordWrap/>
        <w:overflowPunct/>
        <w:topLinePunct w:val="0"/>
        <w:autoSpaceDE/>
        <w:autoSpaceDN/>
        <w:bidi w:val="0"/>
        <w:adjustRightInd w:val="0"/>
        <w:snapToGrid w:val="0"/>
        <w:spacing w:line="574" w:lineRule="exact"/>
        <w:ind w:firstLine="616" w:firstLineChars="200"/>
        <w:jc w:val="both"/>
        <w:textAlignment w:val="auto"/>
        <w:rPr>
          <w:rFonts w:hint="eastAsia" w:ascii="Times New Roman" w:hAnsi="Times New Roman" w:eastAsia="仿宋_GB2312" w:cs="仿宋_GB2312"/>
          <w:color w:val="auto"/>
          <w:spacing w:val="-6"/>
          <w:kern w:val="21"/>
          <w:sz w:val="32"/>
          <w:szCs w:val="32"/>
          <w:highlight w:val="none"/>
          <w:lang w:val="en-US" w:eastAsia="zh-CN"/>
        </w:rPr>
      </w:pPr>
      <w:r>
        <w:rPr>
          <w:rFonts w:hint="eastAsia" w:ascii="Times New Roman" w:hAnsi="Times New Roman" w:eastAsia="仿宋_GB2312" w:cs="仿宋_GB2312"/>
          <w:color w:val="auto"/>
          <w:spacing w:val="-6"/>
          <w:kern w:val="21"/>
          <w:sz w:val="32"/>
          <w:szCs w:val="32"/>
          <w:highlight w:val="none"/>
          <w:lang w:val="en-US" w:eastAsia="zh-CN"/>
        </w:rPr>
        <w:t>专题一至专题四每个单位限报3项；专题五每个单位限报5项。</w:t>
      </w:r>
    </w:p>
    <w:p w14:paraId="39BB2C6E">
      <w:pPr>
        <w:keepNext w:val="0"/>
        <w:keepLines w:val="0"/>
        <w:pageBreakBefore w:val="0"/>
        <w:widowControl w:val="0"/>
        <w:numPr>
          <w:ilvl w:val="0"/>
          <w:numId w:val="3"/>
        </w:numPr>
        <w:kinsoku/>
        <w:wordWrap/>
        <w:overflowPunct/>
        <w:topLinePunct w:val="0"/>
        <w:autoSpaceDE/>
        <w:autoSpaceDN/>
        <w:bidi w:val="0"/>
        <w:adjustRightInd w:val="0"/>
        <w:snapToGrid w:val="0"/>
        <w:spacing w:line="574" w:lineRule="exact"/>
        <w:ind w:firstLine="616" w:firstLineChars="200"/>
        <w:jc w:val="both"/>
        <w:textAlignment w:val="auto"/>
        <w:rPr>
          <w:rFonts w:hint="eastAsia" w:ascii="Times New Roman" w:hAnsi="Times New Roman" w:eastAsia="仿宋_GB2312" w:cs="仿宋_GB2312"/>
          <w:color w:val="auto"/>
          <w:spacing w:val="-6"/>
          <w:kern w:val="21"/>
          <w:sz w:val="32"/>
          <w:szCs w:val="32"/>
          <w:highlight w:val="none"/>
          <w:lang w:val="en-US" w:eastAsia="zh-CN"/>
        </w:rPr>
      </w:pPr>
      <w:r>
        <w:rPr>
          <w:rFonts w:hint="eastAsia" w:ascii="Times New Roman" w:hAnsi="Times New Roman" w:eastAsia="仿宋_GB2312" w:cs="仿宋_GB2312"/>
          <w:color w:val="auto"/>
          <w:spacing w:val="-6"/>
          <w:kern w:val="21"/>
          <w:sz w:val="32"/>
          <w:szCs w:val="32"/>
          <w:highlight w:val="none"/>
          <w:u w:val="none"/>
          <w:lang w:val="en-US" w:eastAsia="zh-CN"/>
        </w:rPr>
        <w:t>项目主申报单位应具备完善的科研项目管理内控制度。</w:t>
      </w:r>
    </w:p>
    <w:p w14:paraId="748C7556">
      <w:pPr>
        <w:keepNext w:val="0"/>
        <w:keepLines w:val="0"/>
        <w:pageBreakBefore w:val="0"/>
        <w:widowControl w:val="0"/>
        <w:numPr>
          <w:ilvl w:val="0"/>
          <w:numId w:val="3"/>
        </w:numPr>
        <w:kinsoku/>
        <w:wordWrap/>
        <w:overflowPunct/>
        <w:topLinePunct w:val="0"/>
        <w:autoSpaceDE/>
        <w:autoSpaceDN/>
        <w:bidi w:val="0"/>
        <w:adjustRightInd w:val="0"/>
        <w:snapToGrid w:val="0"/>
        <w:spacing w:line="574" w:lineRule="exact"/>
        <w:ind w:firstLine="616" w:firstLineChars="200"/>
        <w:jc w:val="both"/>
        <w:textAlignment w:val="auto"/>
        <w:rPr>
          <w:rFonts w:hint="eastAsia" w:ascii="Times New Roman" w:hAnsi="Times New Roman" w:eastAsia="仿宋_GB2312" w:cs="仿宋_GB2312"/>
          <w:color w:val="auto"/>
          <w:spacing w:val="-6"/>
          <w:kern w:val="21"/>
          <w:sz w:val="32"/>
          <w:szCs w:val="32"/>
          <w:highlight w:val="none"/>
          <w:lang w:val="en-US" w:eastAsia="zh-CN"/>
        </w:rPr>
      </w:pPr>
      <w:r>
        <w:rPr>
          <w:rFonts w:hint="eastAsia" w:ascii="Times New Roman" w:hAnsi="Times New Roman" w:eastAsia="仿宋_GB2312" w:cs="仿宋_GB2312"/>
          <w:color w:val="auto"/>
          <w:spacing w:val="-6"/>
          <w:kern w:val="21"/>
          <w:sz w:val="32"/>
          <w:szCs w:val="32"/>
          <w:highlight w:val="none"/>
          <w:lang w:val="en-US" w:eastAsia="zh-CN"/>
        </w:rPr>
        <w:t>项目主申报单位须保障研发项目资金需求，并鼓励建立研发准备金制度。</w:t>
      </w:r>
    </w:p>
    <w:p w14:paraId="7F4FDE10">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6" w:firstLineChars="200"/>
        <w:jc w:val="both"/>
        <w:textAlignment w:val="auto"/>
        <w:rPr>
          <w:rFonts w:hint="eastAsia" w:ascii="Times New Roman" w:hAnsi="Times New Roman" w:eastAsia="黑体" w:cs="黑体"/>
          <w:i w:val="0"/>
          <w:iCs w:val="0"/>
          <w:caps w:val="0"/>
          <w:color w:val="auto"/>
          <w:spacing w:val="-6"/>
          <w:kern w:val="21"/>
          <w:sz w:val="32"/>
          <w:szCs w:val="32"/>
          <w:highlight w:val="none"/>
          <w:lang w:val="en-US" w:eastAsia="zh-CN"/>
        </w:rPr>
      </w:pPr>
      <w:r>
        <w:rPr>
          <w:rFonts w:hint="eastAsia" w:ascii="Times New Roman" w:hAnsi="Times New Roman" w:eastAsia="黑体" w:cs="黑体"/>
          <w:i w:val="0"/>
          <w:iCs w:val="0"/>
          <w:caps w:val="0"/>
          <w:color w:val="auto"/>
          <w:spacing w:val="-6"/>
          <w:kern w:val="21"/>
          <w:sz w:val="32"/>
          <w:szCs w:val="32"/>
          <w:highlight w:val="none"/>
          <w:lang w:val="en-US" w:eastAsia="zh-CN"/>
        </w:rPr>
        <w:t>考核指标</w:t>
      </w:r>
    </w:p>
    <w:p w14:paraId="00C7E3A8">
      <w:pPr>
        <w:keepNext w:val="0"/>
        <w:keepLines w:val="0"/>
        <w:pageBreakBefore w:val="0"/>
        <w:kinsoku/>
        <w:wordWrap/>
        <w:overflowPunct/>
        <w:topLinePunct w:val="0"/>
        <w:autoSpaceDE/>
        <w:autoSpaceDN/>
        <w:bidi w:val="0"/>
        <w:adjustRightInd w:val="0"/>
        <w:snapToGrid w:val="0"/>
        <w:spacing w:line="574" w:lineRule="exact"/>
        <w:ind w:left="0" w:leftChars="0" w:firstLine="616" w:firstLineChars="0"/>
        <w:jc w:val="both"/>
        <w:textAlignment w:val="auto"/>
        <w:rPr>
          <w:rFonts w:hint="eastAsia" w:ascii="仿宋_GB2312" w:hAnsi="仿宋_GB2312" w:eastAsia="仿宋_GB2312" w:cs="仿宋_GB2312"/>
          <w:color w:val="auto"/>
          <w:spacing w:val="-6"/>
          <w:szCs w:val="20"/>
          <w:highlight w:val="none"/>
        </w:rPr>
      </w:pPr>
      <w:r>
        <w:rPr>
          <w:rFonts w:hint="eastAsia" w:ascii="楷体_GB2312" w:hAnsi="楷体_GB2312" w:eastAsia="楷体_GB2312" w:cs="楷体_GB2312"/>
          <w:b w:val="0"/>
          <w:bCs w:val="0"/>
          <w:color w:val="auto"/>
          <w:spacing w:val="-6"/>
          <w:kern w:val="21"/>
          <w:sz w:val="32"/>
          <w:szCs w:val="32"/>
          <w:highlight w:val="none"/>
          <w:lang w:val="en-US" w:eastAsia="zh-CN" w:bidi="ar"/>
        </w:rPr>
        <w:t>（一）重点项目：</w:t>
      </w:r>
      <w:r>
        <w:rPr>
          <w:rFonts w:hint="eastAsia" w:ascii="仿宋_GB2312" w:hAnsi="仿宋_GB2312" w:eastAsia="仿宋_GB2312" w:cs="仿宋_GB2312"/>
          <w:color w:val="auto"/>
          <w:spacing w:val="-6"/>
          <w:kern w:val="2"/>
          <w:sz w:val="32"/>
          <w:szCs w:val="32"/>
          <w:highlight w:val="none"/>
          <w:lang w:val="en-US" w:eastAsia="zh-CN" w:bidi="ar-SA"/>
        </w:rPr>
        <w:fldChar w:fldCharType="begin"/>
      </w:r>
      <w:r>
        <w:rPr>
          <w:rFonts w:hint="eastAsia" w:ascii="仿宋_GB2312" w:hAnsi="仿宋_GB2312" w:eastAsia="仿宋_GB2312" w:cs="仿宋_GB2312"/>
          <w:color w:val="auto"/>
          <w:spacing w:val="-6"/>
          <w:kern w:val="2"/>
          <w:sz w:val="32"/>
          <w:szCs w:val="32"/>
          <w:highlight w:val="none"/>
          <w:lang w:val="en-US" w:eastAsia="zh-CN" w:bidi="ar-SA"/>
        </w:rPr>
        <w:instrText xml:space="preserve"> = 1 \* GB3 \* MERGEFORMAT </w:instrText>
      </w:r>
      <w:r>
        <w:rPr>
          <w:rFonts w:hint="eastAsia" w:ascii="仿宋_GB2312" w:hAnsi="仿宋_GB2312" w:eastAsia="仿宋_GB2312" w:cs="仿宋_GB2312"/>
          <w:color w:val="auto"/>
          <w:spacing w:val="-6"/>
          <w:kern w:val="2"/>
          <w:sz w:val="32"/>
          <w:szCs w:val="32"/>
          <w:highlight w:val="none"/>
          <w:lang w:val="en-US" w:eastAsia="zh-CN" w:bidi="ar-SA"/>
        </w:rPr>
        <w:fldChar w:fldCharType="separate"/>
      </w:r>
      <w:r>
        <w:rPr>
          <w:rFonts w:hint="eastAsia" w:ascii="仿宋_GB2312" w:hAnsi="仿宋_GB2312" w:eastAsia="仿宋_GB2312" w:cs="仿宋_GB2312"/>
          <w:color w:val="auto"/>
          <w:spacing w:val="-6"/>
          <w:sz w:val="32"/>
          <w:szCs w:val="32"/>
          <w:highlight w:val="none"/>
        </w:rPr>
        <w:t>①</w:t>
      </w:r>
      <w:r>
        <w:rPr>
          <w:rFonts w:hint="eastAsia" w:ascii="仿宋_GB2312" w:hAnsi="仿宋_GB2312" w:eastAsia="仿宋_GB2312" w:cs="仿宋_GB2312"/>
          <w:color w:val="auto"/>
          <w:spacing w:val="-6"/>
          <w:kern w:val="2"/>
          <w:sz w:val="32"/>
          <w:szCs w:val="32"/>
          <w:highlight w:val="none"/>
          <w:lang w:val="en-US" w:eastAsia="zh-CN" w:bidi="ar-SA"/>
        </w:rPr>
        <w:fldChar w:fldCharType="end"/>
      </w:r>
      <w:r>
        <w:rPr>
          <w:rFonts w:hint="eastAsia" w:ascii="仿宋_GB2312" w:hAnsi="仿宋_GB2312" w:eastAsia="仿宋_GB2312" w:cs="仿宋_GB2312"/>
          <w:b w:val="0"/>
          <w:bCs/>
          <w:color w:val="auto"/>
          <w:spacing w:val="-6"/>
          <w:kern w:val="2"/>
          <w:sz w:val="32"/>
          <w:szCs w:val="32"/>
          <w:highlight w:val="none"/>
          <w:lang w:val="en-US" w:eastAsia="zh-CN" w:bidi="ar-SA"/>
        </w:rPr>
        <w:t>产出高质量科研成果不少于2项，成果形式为：发表高质量论文（</w:t>
      </w:r>
      <w:r>
        <w:rPr>
          <w:rFonts w:hint="eastAsia" w:ascii="仿宋_GB2312" w:hAnsi="仿宋_GB2312" w:eastAsia="仿宋_GB2312" w:cs="仿宋_GB2312"/>
          <w:strike w:val="0"/>
          <w:dstrike w:val="0"/>
          <w:color w:val="auto"/>
          <w:spacing w:val="-6"/>
          <w:sz w:val="32"/>
          <w:szCs w:val="32"/>
          <w:highlight w:val="none"/>
          <w:lang w:val="en-US" w:eastAsia="zh-CN"/>
        </w:rPr>
        <w:t>中国科技核心期刊以上）</w:t>
      </w:r>
      <w:r>
        <w:rPr>
          <w:rFonts w:hint="eastAsia" w:ascii="仿宋_GB2312" w:hAnsi="仿宋_GB2312" w:eastAsia="仿宋_GB2312" w:cs="仿宋_GB2312"/>
          <w:b w:val="0"/>
          <w:bCs/>
          <w:color w:val="auto"/>
          <w:spacing w:val="-6"/>
          <w:kern w:val="2"/>
          <w:sz w:val="32"/>
          <w:szCs w:val="32"/>
          <w:highlight w:val="none"/>
          <w:lang w:val="en-US" w:eastAsia="zh-CN" w:bidi="ar-SA"/>
        </w:rPr>
        <w:t>/出版专著；或申请高价值专利/软件著作权；或形成可推广的省级新技术/新方法/新试剂/新标准/新规范。</w:t>
      </w:r>
      <w:r>
        <w:rPr>
          <w:rFonts w:hint="eastAsia" w:ascii="仿宋_GB2312" w:hAnsi="仿宋_GB2312" w:eastAsia="仿宋_GB2312" w:cs="仿宋_GB2312"/>
          <w:color w:val="auto"/>
          <w:spacing w:val="-6"/>
          <w:kern w:val="2"/>
          <w:sz w:val="32"/>
          <w:szCs w:val="32"/>
          <w:highlight w:val="none"/>
          <w:lang w:val="en-US" w:eastAsia="zh-CN" w:bidi="ar-SA"/>
        </w:rPr>
        <w:t>②</w:t>
      </w:r>
      <w:r>
        <w:rPr>
          <w:rFonts w:hint="eastAsia" w:ascii="仿宋_GB2312" w:hAnsi="仿宋_GB2312" w:eastAsia="仿宋_GB2312" w:cs="仿宋_GB2312"/>
          <w:color w:val="auto"/>
          <w:spacing w:val="-6"/>
          <w:sz w:val="32"/>
          <w:szCs w:val="32"/>
          <w:highlight w:val="none"/>
          <w:lang w:val="en-US" w:eastAsia="zh-CN"/>
        </w:rPr>
        <w:t>依托本项目开展产学研合作或申报省部级以上科研项目不少于1项。</w:t>
      </w:r>
    </w:p>
    <w:p w14:paraId="3EC18D0D">
      <w:pPr>
        <w:keepNext w:val="0"/>
        <w:keepLines w:val="0"/>
        <w:pageBreakBefore w:val="0"/>
        <w:kinsoku/>
        <w:wordWrap/>
        <w:overflowPunct/>
        <w:topLinePunct w:val="0"/>
        <w:autoSpaceDE/>
        <w:autoSpaceDN/>
        <w:bidi w:val="0"/>
        <w:adjustRightInd w:val="0"/>
        <w:snapToGrid w:val="0"/>
        <w:spacing w:line="574" w:lineRule="exact"/>
        <w:ind w:left="0" w:leftChars="0" w:firstLine="616" w:firstLineChars="0"/>
        <w:jc w:val="both"/>
        <w:textAlignment w:val="auto"/>
        <w:rPr>
          <w:rFonts w:hint="eastAsia" w:ascii="Times New Roman" w:hAnsi="Times New Roman" w:eastAsia="楷体_GB2312" w:cs="楷体_GB2312"/>
          <w:b w:val="0"/>
          <w:bCs w:val="0"/>
          <w:color w:val="auto"/>
          <w:spacing w:val="-6"/>
          <w:kern w:val="21"/>
          <w:sz w:val="32"/>
          <w:szCs w:val="32"/>
          <w:highlight w:val="none"/>
          <w:lang w:eastAsia="zh-CN"/>
        </w:rPr>
      </w:pPr>
      <w:r>
        <w:rPr>
          <w:rFonts w:hint="eastAsia" w:ascii="楷体_GB2312" w:hAnsi="楷体_GB2312" w:eastAsia="楷体_GB2312" w:cs="楷体_GB2312"/>
          <w:b w:val="0"/>
          <w:bCs w:val="0"/>
          <w:color w:val="auto"/>
          <w:spacing w:val="-6"/>
          <w:kern w:val="21"/>
          <w:sz w:val="32"/>
          <w:szCs w:val="32"/>
          <w:highlight w:val="none"/>
          <w:lang w:val="en-US" w:eastAsia="zh-CN" w:bidi="ar"/>
        </w:rPr>
        <w:t>（二）一般项目：</w:t>
      </w:r>
      <w:r>
        <w:rPr>
          <w:rFonts w:hint="eastAsia" w:ascii="仿宋_GB2312" w:hAnsi="仿宋_GB2312" w:eastAsia="仿宋_GB2312" w:cs="仿宋_GB2312"/>
          <w:strike w:val="0"/>
          <w:dstrike w:val="0"/>
          <w:color w:val="auto"/>
          <w:spacing w:val="-6"/>
          <w:sz w:val="32"/>
          <w:szCs w:val="32"/>
          <w:highlight w:val="none"/>
          <w:lang w:val="en-US" w:eastAsia="zh-CN"/>
        </w:rPr>
        <w:t>发表高质量论文（中国科技核心期刊以上）不少于1篇/出版专著1部以上；或申请高价值专利/软件著作权不少于1项；或形成可推广的新技术/新方法/新试剂/新标准/新规范不少于1项。</w:t>
      </w:r>
    </w:p>
    <w:p w14:paraId="7D3A1F1C">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exact"/>
        <w:ind w:left="0" w:leftChars="0" w:right="0" w:firstLine="616" w:firstLineChars="200"/>
        <w:jc w:val="both"/>
        <w:textAlignment w:val="auto"/>
        <w:rPr>
          <w:rFonts w:hint="eastAsia" w:ascii="Times New Roman" w:hAnsi="Times New Roman" w:eastAsia="黑体" w:cs="黑体"/>
          <w:i w:val="0"/>
          <w:iCs w:val="0"/>
          <w:caps w:val="0"/>
          <w:color w:val="auto"/>
          <w:spacing w:val="-6"/>
          <w:kern w:val="21"/>
          <w:sz w:val="32"/>
          <w:szCs w:val="32"/>
          <w:highlight w:val="none"/>
          <w:lang w:val="en-US" w:eastAsia="zh-CN"/>
        </w:rPr>
      </w:pPr>
      <w:r>
        <w:rPr>
          <w:rFonts w:hint="eastAsia" w:ascii="Times New Roman" w:hAnsi="Times New Roman" w:eastAsia="黑体" w:cs="黑体"/>
          <w:i w:val="0"/>
          <w:iCs w:val="0"/>
          <w:caps w:val="0"/>
          <w:color w:val="auto"/>
          <w:spacing w:val="-6"/>
          <w:kern w:val="21"/>
          <w:sz w:val="32"/>
          <w:szCs w:val="32"/>
          <w:highlight w:val="none"/>
          <w:lang w:val="en-US" w:eastAsia="zh-CN"/>
        </w:rPr>
        <w:t>申报材料</w:t>
      </w:r>
    </w:p>
    <w:p w14:paraId="2F283769">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i w:val="0"/>
          <w:iCs w:val="0"/>
          <w:caps w:val="0"/>
          <w:color w:val="auto"/>
          <w:spacing w:val="-6"/>
          <w:kern w:val="21"/>
          <w:sz w:val="32"/>
          <w:szCs w:val="32"/>
          <w:highlight w:val="none"/>
        </w:rPr>
      </w:pPr>
      <w:r>
        <w:rPr>
          <w:rFonts w:hint="eastAsia" w:ascii="Times New Roman" w:hAnsi="Times New Roman" w:eastAsia="仿宋_GB2312" w:cs="仿宋_GB2312"/>
          <w:i w:val="0"/>
          <w:iCs w:val="0"/>
          <w:caps w:val="0"/>
          <w:color w:val="auto"/>
          <w:spacing w:val="-6"/>
          <w:kern w:val="21"/>
          <w:sz w:val="32"/>
          <w:szCs w:val="32"/>
          <w:highlight w:val="none"/>
        </w:rPr>
        <w:t>《中山市社会公益与基础研究项目申报书》；</w:t>
      </w:r>
    </w:p>
    <w:p w14:paraId="0B3EB886">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color w:val="auto"/>
          <w:spacing w:val="-6"/>
          <w:kern w:val="21"/>
          <w:sz w:val="32"/>
          <w:szCs w:val="32"/>
          <w:highlight w:val="none"/>
          <w:lang w:val="en-GB"/>
        </w:rPr>
      </w:pPr>
      <w:r>
        <w:rPr>
          <w:rFonts w:hint="eastAsia" w:ascii="Times New Roman" w:hAnsi="Times New Roman" w:eastAsia="仿宋_GB2312" w:cs="仿宋_GB2312"/>
          <w:i w:val="0"/>
          <w:iCs w:val="0"/>
          <w:caps w:val="0"/>
          <w:color w:val="auto"/>
          <w:spacing w:val="-6"/>
          <w:kern w:val="21"/>
          <w:sz w:val="32"/>
          <w:szCs w:val="32"/>
          <w:highlight w:val="none"/>
        </w:rPr>
        <w:t>事业单位法人证书</w:t>
      </w:r>
      <w:r>
        <w:rPr>
          <w:rFonts w:hint="eastAsia" w:ascii="Times New Roman" w:hAnsi="Times New Roman" w:eastAsia="仿宋_GB2312" w:cs="仿宋_GB2312"/>
          <w:i w:val="0"/>
          <w:iCs w:val="0"/>
          <w:caps w:val="0"/>
          <w:color w:val="auto"/>
          <w:spacing w:val="-6"/>
          <w:kern w:val="21"/>
          <w:sz w:val="32"/>
          <w:szCs w:val="32"/>
          <w:highlight w:val="none"/>
          <w:lang w:eastAsia="zh-CN"/>
        </w:rPr>
        <w:t>、营业执照或</w:t>
      </w:r>
      <w:r>
        <w:rPr>
          <w:rFonts w:hint="eastAsia" w:ascii="Times New Roman" w:hAnsi="Times New Roman" w:eastAsia="仿宋_GB2312" w:cs="仿宋_GB2312"/>
          <w:i w:val="0"/>
          <w:iCs w:val="0"/>
          <w:caps w:val="0"/>
          <w:color w:val="auto"/>
          <w:spacing w:val="-6"/>
          <w:kern w:val="21"/>
          <w:sz w:val="32"/>
          <w:szCs w:val="32"/>
          <w:highlight w:val="none"/>
        </w:rPr>
        <w:t>统一社会信用代码证书复印件；</w:t>
      </w:r>
    </w:p>
    <w:p w14:paraId="37D950C7">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color w:val="auto"/>
          <w:spacing w:val="-6"/>
          <w:kern w:val="21"/>
          <w:sz w:val="32"/>
          <w:szCs w:val="32"/>
          <w:highlight w:val="none"/>
          <w:lang w:val="en-GB"/>
        </w:rPr>
      </w:pPr>
      <w:r>
        <w:rPr>
          <w:rFonts w:hint="eastAsia" w:ascii="Times New Roman" w:hAnsi="Times New Roman" w:eastAsia="仿宋_GB2312" w:cs="仿宋_GB2312"/>
          <w:color w:val="auto"/>
          <w:spacing w:val="-6"/>
          <w:kern w:val="21"/>
          <w:sz w:val="32"/>
          <w:szCs w:val="32"/>
          <w:highlight w:val="none"/>
          <w:lang w:val="en-GB"/>
        </w:rPr>
        <w:t>项目</w:t>
      </w:r>
      <w:r>
        <w:rPr>
          <w:rFonts w:hint="eastAsia" w:ascii="Times New Roman" w:hAnsi="Times New Roman" w:eastAsia="仿宋_GB2312" w:cs="仿宋_GB2312"/>
          <w:color w:val="auto"/>
          <w:spacing w:val="-6"/>
          <w:kern w:val="21"/>
          <w:sz w:val="32"/>
          <w:szCs w:val="32"/>
          <w:highlight w:val="none"/>
          <w:lang w:val="en-US" w:eastAsia="zh-CN"/>
        </w:rPr>
        <w:t>主申报</w:t>
      </w:r>
      <w:r>
        <w:rPr>
          <w:rFonts w:hint="eastAsia" w:ascii="Times New Roman" w:hAnsi="Times New Roman" w:eastAsia="仿宋_GB2312" w:cs="仿宋_GB2312"/>
          <w:color w:val="auto"/>
          <w:spacing w:val="-6"/>
          <w:kern w:val="21"/>
          <w:sz w:val="32"/>
          <w:szCs w:val="32"/>
          <w:highlight w:val="none"/>
          <w:lang w:val="en-GB"/>
        </w:rPr>
        <w:t>单位科研管理</w:t>
      </w:r>
      <w:r>
        <w:rPr>
          <w:rFonts w:hint="eastAsia" w:ascii="Times New Roman" w:hAnsi="Times New Roman" w:eastAsia="仿宋_GB2312" w:cs="仿宋_GB2312"/>
          <w:color w:val="auto"/>
          <w:spacing w:val="-6"/>
          <w:kern w:val="21"/>
          <w:sz w:val="32"/>
          <w:szCs w:val="32"/>
          <w:highlight w:val="none"/>
          <w:lang w:val="en-GB" w:eastAsia="zh-CN"/>
        </w:rPr>
        <w:t>内控</w:t>
      </w:r>
      <w:r>
        <w:rPr>
          <w:rFonts w:hint="eastAsia" w:ascii="Times New Roman" w:hAnsi="Times New Roman" w:eastAsia="仿宋_GB2312" w:cs="仿宋_GB2312"/>
          <w:color w:val="auto"/>
          <w:spacing w:val="-6"/>
          <w:kern w:val="21"/>
          <w:sz w:val="32"/>
          <w:szCs w:val="32"/>
          <w:highlight w:val="none"/>
          <w:lang w:val="en-GB"/>
        </w:rPr>
        <w:t>制度；</w:t>
      </w:r>
    </w:p>
    <w:p w14:paraId="1AB44699">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i w:val="0"/>
          <w:iCs w:val="0"/>
          <w:caps w:val="0"/>
          <w:color w:val="auto"/>
          <w:spacing w:val="-6"/>
          <w:kern w:val="21"/>
          <w:sz w:val="32"/>
          <w:szCs w:val="32"/>
          <w:highlight w:val="none"/>
          <w:lang w:val="en-GB" w:eastAsia="zh-CN"/>
        </w:rPr>
      </w:pPr>
      <w:r>
        <w:rPr>
          <w:rFonts w:hint="eastAsia" w:ascii="Times New Roman" w:hAnsi="Times New Roman" w:eastAsia="仿宋_GB2312" w:cs="仿宋_GB2312"/>
          <w:i w:val="0"/>
          <w:iCs w:val="0"/>
          <w:caps w:val="0"/>
          <w:color w:val="auto"/>
          <w:spacing w:val="-6"/>
          <w:kern w:val="21"/>
          <w:sz w:val="32"/>
          <w:szCs w:val="32"/>
          <w:highlight w:val="none"/>
          <w:lang w:val="en-GB" w:eastAsia="zh-CN"/>
        </w:rPr>
        <w:t>项目负责人简历（</w:t>
      </w:r>
      <w:r>
        <w:rPr>
          <w:rFonts w:hint="eastAsia" w:ascii="Times New Roman" w:hAnsi="Times New Roman" w:eastAsia="仿宋_GB2312" w:cs="仿宋_GB2312"/>
          <w:color w:val="auto"/>
          <w:spacing w:val="-6"/>
          <w:kern w:val="21"/>
          <w:sz w:val="32"/>
          <w:szCs w:val="32"/>
          <w:highlight w:val="none"/>
          <w:lang w:val="en-GB" w:eastAsia="zh-CN"/>
        </w:rPr>
        <w:t>须提供身份证号码及承担相关研究课题经历</w:t>
      </w:r>
      <w:r>
        <w:rPr>
          <w:rFonts w:hint="eastAsia" w:ascii="Times New Roman" w:hAnsi="Times New Roman" w:eastAsia="仿宋_GB2312" w:cs="仿宋_GB2312"/>
          <w:i w:val="0"/>
          <w:iCs w:val="0"/>
          <w:caps w:val="0"/>
          <w:color w:val="auto"/>
          <w:spacing w:val="-6"/>
          <w:kern w:val="21"/>
          <w:sz w:val="32"/>
          <w:szCs w:val="32"/>
          <w:highlight w:val="none"/>
          <w:lang w:val="en-GB" w:eastAsia="zh-CN"/>
        </w:rPr>
        <w:t>）、职称职务证明或学位学历证书证明；</w:t>
      </w:r>
      <w:bookmarkStart w:id="0" w:name="_GoBack"/>
      <w:bookmarkEnd w:id="0"/>
    </w:p>
    <w:p w14:paraId="415EC572">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i w:val="0"/>
          <w:iCs w:val="0"/>
          <w:caps w:val="0"/>
          <w:color w:val="auto"/>
          <w:spacing w:val="-6"/>
          <w:kern w:val="21"/>
          <w:sz w:val="32"/>
          <w:szCs w:val="32"/>
          <w:highlight w:val="none"/>
        </w:rPr>
      </w:pPr>
      <w:r>
        <w:rPr>
          <w:rFonts w:hint="eastAsia" w:ascii="Times New Roman" w:hAnsi="Times New Roman" w:eastAsia="仿宋_GB2312" w:cs="仿宋_GB2312"/>
          <w:i w:val="0"/>
          <w:iCs w:val="0"/>
          <w:caps w:val="0"/>
          <w:color w:val="auto"/>
          <w:spacing w:val="-6"/>
          <w:kern w:val="21"/>
          <w:sz w:val="32"/>
          <w:szCs w:val="32"/>
          <w:highlight w:val="none"/>
        </w:rPr>
        <w:t>合作协议复印件（如有合作单位）；</w:t>
      </w:r>
    </w:p>
    <w:p w14:paraId="55B07A3F">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i w:val="0"/>
          <w:iCs w:val="0"/>
          <w:caps w:val="0"/>
          <w:color w:val="auto"/>
          <w:spacing w:val="-6"/>
          <w:kern w:val="21"/>
          <w:sz w:val="32"/>
          <w:szCs w:val="32"/>
          <w:highlight w:val="none"/>
          <w:lang w:eastAsia="zh-CN"/>
        </w:rPr>
      </w:pPr>
      <w:r>
        <w:rPr>
          <w:rFonts w:hint="eastAsia" w:ascii="Times New Roman" w:hAnsi="Times New Roman" w:eastAsia="仿宋_GB2312" w:cs="仿宋_GB2312"/>
          <w:color w:val="auto"/>
          <w:spacing w:val="-6"/>
          <w:kern w:val="21"/>
          <w:sz w:val="32"/>
          <w:szCs w:val="32"/>
          <w:highlight w:val="none"/>
          <w:lang w:val="en-GB"/>
        </w:rPr>
        <w:t>申报材料中涉及的</w:t>
      </w:r>
      <w:r>
        <w:rPr>
          <w:rFonts w:hint="eastAsia" w:ascii="Times New Roman" w:hAnsi="Times New Roman" w:eastAsia="仿宋_GB2312" w:cs="仿宋_GB2312"/>
          <w:i w:val="0"/>
          <w:iCs w:val="0"/>
          <w:caps w:val="0"/>
          <w:color w:val="auto"/>
          <w:spacing w:val="-6"/>
          <w:kern w:val="21"/>
          <w:sz w:val="32"/>
          <w:szCs w:val="32"/>
          <w:highlight w:val="none"/>
        </w:rPr>
        <w:t>知识产权证明、检测报告、获奖证书等佐证材料复印件</w:t>
      </w:r>
      <w:r>
        <w:rPr>
          <w:rFonts w:hint="eastAsia" w:ascii="Times New Roman" w:hAnsi="Times New Roman" w:eastAsia="仿宋_GB2312" w:cs="仿宋_GB2312"/>
          <w:i w:val="0"/>
          <w:iCs w:val="0"/>
          <w:caps w:val="0"/>
          <w:color w:val="auto"/>
          <w:spacing w:val="-6"/>
          <w:kern w:val="21"/>
          <w:sz w:val="32"/>
          <w:szCs w:val="32"/>
          <w:highlight w:val="none"/>
          <w:lang w:eastAsia="zh-CN"/>
        </w:rPr>
        <w:t>（</w:t>
      </w:r>
      <w:r>
        <w:rPr>
          <w:rFonts w:hint="eastAsia" w:ascii="Times New Roman" w:hAnsi="Times New Roman" w:eastAsia="仿宋_GB2312" w:cs="仿宋_GB2312"/>
          <w:i w:val="0"/>
          <w:iCs w:val="0"/>
          <w:caps w:val="0"/>
          <w:color w:val="auto"/>
          <w:spacing w:val="-6"/>
          <w:kern w:val="21"/>
          <w:sz w:val="32"/>
          <w:szCs w:val="32"/>
          <w:highlight w:val="none"/>
          <w:lang w:val="en-US" w:eastAsia="zh-CN"/>
        </w:rPr>
        <w:t>自主选择提供</w:t>
      </w:r>
      <w:r>
        <w:rPr>
          <w:rFonts w:hint="eastAsia" w:ascii="Times New Roman" w:hAnsi="Times New Roman" w:eastAsia="仿宋_GB2312" w:cs="仿宋_GB2312"/>
          <w:i w:val="0"/>
          <w:iCs w:val="0"/>
          <w:caps w:val="0"/>
          <w:color w:val="auto"/>
          <w:spacing w:val="-6"/>
          <w:kern w:val="21"/>
          <w:sz w:val="32"/>
          <w:szCs w:val="32"/>
          <w:highlight w:val="none"/>
          <w:lang w:eastAsia="zh-CN"/>
        </w:rPr>
        <w:t>）；</w:t>
      </w:r>
    </w:p>
    <w:p w14:paraId="3E98B404">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firstLine="420" w:firstLineChars="0"/>
        <w:jc w:val="both"/>
        <w:textAlignment w:val="auto"/>
        <w:rPr>
          <w:rFonts w:hint="eastAsia" w:ascii="Times New Roman" w:hAnsi="Times New Roman" w:eastAsia="仿宋_GB2312" w:cs="仿宋_GB2312"/>
          <w:i w:val="0"/>
          <w:iCs w:val="0"/>
          <w:caps w:val="0"/>
          <w:color w:val="auto"/>
          <w:spacing w:val="-6"/>
          <w:kern w:val="21"/>
          <w:sz w:val="32"/>
          <w:szCs w:val="32"/>
          <w:highlight w:val="none"/>
          <w:lang w:val="en-GB" w:eastAsia="zh-CN"/>
        </w:rPr>
      </w:pPr>
      <w:r>
        <w:rPr>
          <w:rFonts w:hint="eastAsia" w:ascii="Times New Roman" w:hAnsi="Times New Roman" w:eastAsia="仿宋_GB2312" w:cs="仿宋_GB2312"/>
          <w:i w:val="0"/>
          <w:iCs w:val="0"/>
          <w:caps w:val="0"/>
          <w:color w:val="auto"/>
          <w:spacing w:val="-6"/>
          <w:kern w:val="21"/>
          <w:sz w:val="32"/>
          <w:szCs w:val="32"/>
          <w:highlight w:val="none"/>
          <w:lang w:val="en-GB" w:eastAsia="zh-CN"/>
        </w:rPr>
        <w:t>重点项目申报需提供：</w:t>
      </w:r>
      <w:r>
        <w:rPr>
          <w:rFonts w:hint="eastAsia" w:ascii="Times New Roman" w:hAnsi="Times New Roman" w:eastAsia="仿宋_GB2312" w:cs="仿宋_GB2312"/>
          <w:i w:val="0"/>
          <w:iCs w:val="0"/>
          <w:caps w:val="0"/>
          <w:color w:val="auto"/>
          <w:spacing w:val="-6"/>
          <w:kern w:val="21"/>
          <w:sz w:val="32"/>
          <w:szCs w:val="32"/>
          <w:highlight w:val="none"/>
        </w:rPr>
        <w:t>项目可行性研究报告</w:t>
      </w:r>
      <w:r>
        <w:rPr>
          <w:rFonts w:hint="eastAsia" w:ascii="Times New Roman" w:hAnsi="Times New Roman" w:eastAsia="仿宋_GB2312" w:cs="仿宋_GB2312"/>
          <w:i w:val="0"/>
          <w:iCs w:val="0"/>
          <w:caps w:val="0"/>
          <w:color w:val="auto"/>
          <w:spacing w:val="-6"/>
          <w:kern w:val="21"/>
          <w:sz w:val="32"/>
          <w:szCs w:val="32"/>
          <w:highlight w:val="none"/>
          <w:lang w:eastAsia="zh-CN"/>
        </w:rPr>
        <w:t>、</w:t>
      </w:r>
      <w:r>
        <w:rPr>
          <w:rFonts w:hint="eastAsia" w:ascii="Times New Roman" w:hAnsi="Times New Roman" w:eastAsia="仿宋_GB2312" w:cs="仿宋_GB2312"/>
          <w:i w:val="0"/>
          <w:iCs w:val="0"/>
          <w:caps w:val="0"/>
          <w:color w:val="auto"/>
          <w:spacing w:val="-6"/>
          <w:kern w:val="21"/>
          <w:sz w:val="32"/>
          <w:szCs w:val="32"/>
          <w:highlight w:val="none"/>
          <w:lang w:val="en-GB" w:eastAsia="zh-CN"/>
        </w:rPr>
        <w:t>查新报告（一年有效期内）；</w:t>
      </w:r>
    </w:p>
    <w:p w14:paraId="106A92BE">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4" w:lineRule="atLeast"/>
        <w:ind w:left="0" w:leftChars="0" w:right="0" w:rightChars="0" w:firstLine="420" w:firstLineChars="0"/>
        <w:jc w:val="both"/>
        <w:textAlignment w:val="auto"/>
        <w:rPr>
          <w:rFonts w:hint="eastAsia" w:ascii="Times New Roman" w:hAnsi="Times New Roman" w:eastAsia="仿宋_GB2312" w:cs="仿宋_GB2312"/>
          <w:b w:val="0"/>
          <w:bCs w:val="0"/>
          <w:color w:val="auto"/>
          <w:spacing w:val="-6"/>
          <w:kern w:val="21"/>
          <w:sz w:val="32"/>
          <w:szCs w:val="32"/>
          <w:highlight w:val="yellow"/>
          <w:lang w:eastAsia="zh-CN"/>
        </w:rPr>
      </w:pPr>
      <w:r>
        <w:rPr>
          <w:rFonts w:hint="eastAsia" w:ascii="Times New Roman" w:hAnsi="Times New Roman" w:eastAsia="仿宋_GB2312" w:cs="仿宋_GB2312"/>
          <w:i w:val="0"/>
          <w:iCs w:val="0"/>
          <w:caps w:val="0"/>
          <w:color w:val="auto"/>
          <w:spacing w:val="-6"/>
          <w:kern w:val="21"/>
          <w:sz w:val="32"/>
          <w:szCs w:val="32"/>
          <w:highlight w:val="none"/>
        </w:rPr>
        <w:t>申报指南规定的其他材料。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F4B98"/>
    <w:multiLevelType w:val="singleLevel"/>
    <w:tmpl w:val="A39F4B98"/>
    <w:lvl w:ilvl="0" w:tentative="0">
      <w:start w:val="1"/>
      <w:numFmt w:val="chineseCounting"/>
      <w:suff w:val="nothing"/>
      <w:lvlText w:val="%1、"/>
      <w:lvlJc w:val="left"/>
      <w:pPr>
        <w:ind w:left="0" w:firstLine="420"/>
      </w:pPr>
      <w:rPr>
        <w:rFonts w:hint="eastAsia"/>
      </w:rPr>
    </w:lvl>
  </w:abstractNum>
  <w:abstractNum w:abstractNumId="1">
    <w:nsid w:val="ED7806D2"/>
    <w:multiLevelType w:val="singleLevel"/>
    <w:tmpl w:val="ED7806D2"/>
    <w:lvl w:ilvl="0" w:tentative="0">
      <w:start w:val="2"/>
      <w:numFmt w:val="chineseCounting"/>
      <w:suff w:val="nothing"/>
      <w:lvlText w:val="%1、"/>
      <w:lvlJc w:val="left"/>
      <w:rPr>
        <w:rFonts w:hint="eastAsia"/>
      </w:rPr>
    </w:lvl>
  </w:abstractNum>
  <w:abstractNum w:abstractNumId="2">
    <w:nsid w:val="FBAFCDCB"/>
    <w:multiLevelType w:val="singleLevel"/>
    <w:tmpl w:val="FBAFCDCB"/>
    <w:lvl w:ilvl="0" w:tentative="0">
      <w:start w:val="1"/>
      <w:numFmt w:val="chineseCounting"/>
      <w:suff w:val="nothing"/>
      <w:lvlText w:val="（%1）"/>
      <w:lvlJc w:val="left"/>
      <w:rPr>
        <w:rFonts w:hint="eastAsia"/>
      </w:rPr>
    </w:lvl>
  </w:abstractNum>
  <w:abstractNum w:abstractNumId="3">
    <w:nsid w:val="7C5CCD87"/>
    <w:multiLevelType w:val="singleLevel"/>
    <w:tmpl w:val="7C5CCD87"/>
    <w:lvl w:ilvl="0" w:tentative="0">
      <w:start w:val="1"/>
      <w:numFmt w:val="chineseCounting"/>
      <w:suff w:val="nothing"/>
      <w:lvlText w:val="（%1）"/>
      <w:lvlJc w:val="left"/>
      <w:pPr>
        <w:ind w:left="0" w:firstLine="420"/>
      </w:pPr>
      <w:rPr>
        <w:rFonts w:hint="eastAsia"/>
        <w:highlight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617DB"/>
    <w:rsid w:val="00FA243D"/>
    <w:rsid w:val="01083CCE"/>
    <w:rsid w:val="020C62E0"/>
    <w:rsid w:val="03D21BC3"/>
    <w:rsid w:val="044B52AB"/>
    <w:rsid w:val="04573CF5"/>
    <w:rsid w:val="04B13D19"/>
    <w:rsid w:val="050745CD"/>
    <w:rsid w:val="05166E13"/>
    <w:rsid w:val="05761DD9"/>
    <w:rsid w:val="064E035C"/>
    <w:rsid w:val="06621664"/>
    <w:rsid w:val="06C79A8A"/>
    <w:rsid w:val="076255C9"/>
    <w:rsid w:val="07C44DC7"/>
    <w:rsid w:val="07FD016F"/>
    <w:rsid w:val="085F0594"/>
    <w:rsid w:val="09747A37"/>
    <w:rsid w:val="09882E2B"/>
    <w:rsid w:val="099519E5"/>
    <w:rsid w:val="09CB559C"/>
    <w:rsid w:val="0A3D4B5A"/>
    <w:rsid w:val="0A431CBD"/>
    <w:rsid w:val="0AFA7F36"/>
    <w:rsid w:val="0BA033B6"/>
    <w:rsid w:val="0BBC4CB7"/>
    <w:rsid w:val="0C62610B"/>
    <w:rsid w:val="0C9C5EA0"/>
    <w:rsid w:val="0CAC14E8"/>
    <w:rsid w:val="0CE16432"/>
    <w:rsid w:val="0D32306D"/>
    <w:rsid w:val="0D556A82"/>
    <w:rsid w:val="0D5A0B83"/>
    <w:rsid w:val="0D6B3864"/>
    <w:rsid w:val="0D870DBE"/>
    <w:rsid w:val="0DBF1056"/>
    <w:rsid w:val="0DE46840"/>
    <w:rsid w:val="0E0E7D9E"/>
    <w:rsid w:val="0E554C8F"/>
    <w:rsid w:val="0E817E3E"/>
    <w:rsid w:val="0F6758EA"/>
    <w:rsid w:val="0F794DF1"/>
    <w:rsid w:val="0F8273B6"/>
    <w:rsid w:val="0FA436B7"/>
    <w:rsid w:val="0FC269C2"/>
    <w:rsid w:val="0FD33C11"/>
    <w:rsid w:val="0FEC3AAB"/>
    <w:rsid w:val="101C4318"/>
    <w:rsid w:val="104F3A87"/>
    <w:rsid w:val="108D7BE7"/>
    <w:rsid w:val="10A976E1"/>
    <w:rsid w:val="10F26BDC"/>
    <w:rsid w:val="11732E33"/>
    <w:rsid w:val="11930F13"/>
    <w:rsid w:val="11952EB8"/>
    <w:rsid w:val="11AD7D4A"/>
    <w:rsid w:val="11BB11D7"/>
    <w:rsid w:val="11EB162D"/>
    <w:rsid w:val="124A2691"/>
    <w:rsid w:val="126773F8"/>
    <w:rsid w:val="12FE6E2A"/>
    <w:rsid w:val="134D09A8"/>
    <w:rsid w:val="140B030D"/>
    <w:rsid w:val="146F2CFC"/>
    <w:rsid w:val="14FC547D"/>
    <w:rsid w:val="152739A9"/>
    <w:rsid w:val="15C732DB"/>
    <w:rsid w:val="164B2086"/>
    <w:rsid w:val="167527C1"/>
    <w:rsid w:val="169923E1"/>
    <w:rsid w:val="16AE4E44"/>
    <w:rsid w:val="1722157F"/>
    <w:rsid w:val="172872C1"/>
    <w:rsid w:val="178F7C41"/>
    <w:rsid w:val="187A7D80"/>
    <w:rsid w:val="190647DF"/>
    <w:rsid w:val="193547C3"/>
    <w:rsid w:val="195F43AD"/>
    <w:rsid w:val="198F5805"/>
    <w:rsid w:val="19A73BF2"/>
    <w:rsid w:val="19F31E5E"/>
    <w:rsid w:val="19FE4173"/>
    <w:rsid w:val="1A097155"/>
    <w:rsid w:val="1A413DDE"/>
    <w:rsid w:val="1B5E75E2"/>
    <w:rsid w:val="1B6E3190"/>
    <w:rsid w:val="1BEA4D5B"/>
    <w:rsid w:val="1C2767B9"/>
    <w:rsid w:val="1C5564A5"/>
    <w:rsid w:val="1CEB6DC6"/>
    <w:rsid w:val="1D2C6515"/>
    <w:rsid w:val="1DF90BE5"/>
    <w:rsid w:val="1E1B36DB"/>
    <w:rsid w:val="1E9E4D8D"/>
    <w:rsid w:val="1F3C1C4F"/>
    <w:rsid w:val="1FF144BA"/>
    <w:rsid w:val="1FF1792A"/>
    <w:rsid w:val="2017079C"/>
    <w:rsid w:val="207A2E7F"/>
    <w:rsid w:val="20D27112"/>
    <w:rsid w:val="21675A5C"/>
    <w:rsid w:val="21795495"/>
    <w:rsid w:val="220A035A"/>
    <w:rsid w:val="224D4A55"/>
    <w:rsid w:val="22506F91"/>
    <w:rsid w:val="229C0058"/>
    <w:rsid w:val="22B41E7B"/>
    <w:rsid w:val="22EBFA38"/>
    <w:rsid w:val="22F56196"/>
    <w:rsid w:val="231F3C6E"/>
    <w:rsid w:val="243472A5"/>
    <w:rsid w:val="24DA1568"/>
    <w:rsid w:val="255A1523"/>
    <w:rsid w:val="255A2E65"/>
    <w:rsid w:val="25B33D95"/>
    <w:rsid w:val="2601667C"/>
    <w:rsid w:val="261E1534"/>
    <w:rsid w:val="265E688C"/>
    <w:rsid w:val="27BA7103"/>
    <w:rsid w:val="27CF10B1"/>
    <w:rsid w:val="27E40D97"/>
    <w:rsid w:val="28046D14"/>
    <w:rsid w:val="285673E0"/>
    <w:rsid w:val="2876586F"/>
    <w:rsid w:val="2886390B"/>
    <w:rsid w:val="28D055E3"/>
    <w:rsid w:val="28F12E95"/>
    <w:rsid w:val="290D3F65"/>
    <w:rsid w:val="2A025A32"/>
    <w:rsid w:val="2A330776"/>
    <w:rsid w:val="2A5A3C91"/>
    <w:rsid w:val="2A734547"/>
    <w:rsid w:val="2AA37E1F"/>
    <w:rsid w:val="2AE02855"/>
    <w:rsid w:val="2AF029E1"/>
    <w:rsid w:val="2B066E22"/>
    <w:rsid w:val="2B9F1A31"/>
    <w:rsid w:val="2BEE68D3"/>
    <w:rsid w:val="2C6C46D0"/>
    <w:rsid w:val="2CF469F5"/>
    <w:rsid w:val="2DAA2E7C"/>
    <w:rsid w:val="2DDB2F08"/>
    <w:rsid w:val="2DE84823"/>
    <w:rsid w:val="2E070F00"/>
    <w:rsid w:val="2EEF27A4"/>
    <w:rsid w:val="2F1432F9"/>
    <w:rsid w:val="2F814AAA"/>
    <w:rsid w:val="2FEB4F9C"/>
    <w:rsid w:val="307A0518"/>
    <w:rsid w:val="30DB3196"/>
    <w:rsid w:val="315C054C"/>
    <w:rsid w:val="31641107"/>
    <w:rsid w:val="31B77F20"/>
    <w:rsid w:val="31D837C9"/>
    <w:rsid w:val="32C96112"/>
    <w:rsid w:val="336069CD"/>
    <w:rsid w:val="34000165"/>
    <w:rsid w:val="343211C6"/>
    <w:rsid w:val="34EE76E2"/>
    <w:rsid w:val="35682C26"/>
    <w:rsid w:val="3569408D"/>
    <w:rsid w:val="360B340E"/>
    <w:rsid w:val="36653A4C"/>
    <w:rsid w:val="36751AE8"/>
    <w:rsid w:val="36886759"/>
    <w:rsid w:val="370A1FDB"/>
    <w:rsid w:val="372D0033"/>
    <w:rsid w:val="37E301EE"/>
    <w:rsid w:val="38387547"/>
    <w:rsid w:val="38732ED5"/>
    <w:rsid w:val="387B2ECA"/>
    <w:rsid w:val="388E303D"/>
    <w:rsid w:val="38FDE7EB"/>
    <w:rsid w:val="39C45E2D"/>
    <w:rsid w:val="3A69582F"/>
    <w:rsid w:val="3AA97F72"/>
    <w:rsid w:val="3B83764D"/>
    <w:rsid w:val="3BA810F0"/>
    <w:rsid w:val="3BAB2075"/>
    <w:rsid w:val="3BCF4307"/>
    <w:rsid w:val="3BF5376E"/>
    <w:rsid w:val="3C1E565B"/>
    <w:rsid w:val="3C5E1B18"/>
    <w:rsid w:val="3C8104DF"/>
    <w:rsid w:val="3C9C5901"/>
    <w:rsid w:val="3D356C78"/>
    <w:rsid w:val="3D98639D"/>
    <w:rsid w:val="3DBB2275"/>
    <w:rsid w:val="3DE51866"/>
    <w:rsid w:val="3EB4711C"/>
    <w:rsid w:val="3EC605A7"/>
    <w:rsid w:val="3EDD0635"/>
    <w:rsid w:val="3F611C58"/>
    <w:rsid w:val="3F7810FB"/>
    <w:rsid w:val="3F7FE60A"/>
    <w:rsid w:val="3FDF7334"/>
    <w:rsid w:val="3FF179AD"/>
    <w:rsid w:val="3FF65710"/>
    <w:rsid w:val="400A259E"/>
    <w:rsid w:val="40287E8C"/>
    <w:rsid w:val="405D51D8"/>
    <w:rsid w:val="415555A4"/>
    <w:rsid w:val="417176CA"/>
    <w:rsid w:val="42150D0B"/>
    <w:rsid w:val="426B4687"/>
    <w:rsid w:val="42B339FB"/>
    <w:rsid w:val="42FD5DF4"/>
    <w:rsid w:val="431E7DAA"/>
    <w:rsid w:val="435B406D"/>
    <w:rsid w:val="43684025"/>
    <w:rsid w:val="4398590A"/>
    <w:rsid w:val="439B580E"/>
    <w:rsid w:val="43EA3905"/>
    <w:rsid w:val="44150531"/>
    <w:rsid w:val="44DE35DF"/>
    <w:rsid w:val="44F52628"/>
    <w:rsid w:val="456C7266"/>
    <w:rsid w:val="45742F73"/>
    <w:rsid w:val="4779355E"/>
    <w:rsid w:val="47835278"/>
    <w:rsid w:val="47BBAFF3"/>
    <w:rsid w:val="47E70EA7"/>
    <w:rsid w:val="47E87586"/>
    <w:rsid w:val="47EE3F8B"/>
    <w:rsid w:val="48276EF3"/>
    <w:rsid w:val="489064A7"/>
    <w:rsid w:val="48CA1E2D"/>
    <w:rsid w:val="48CC0E0C"/>
    <w:rsid w:val="48EE7E12"/>
    <w:rsid w:val="491C16FE"/>
    <w:rsid w:val="49327CD0"/>
    <w:rsid w:val="49DD7F47"/>
    <w:rsid w:val="49DF1C3F"/>
    <w:rsid w:val="49EB6D57"/>
    <w:rsid w:val="4A0C644A"/>
    <w:rsid w:val="4A177581"/>
    <w:rsid w:val="4A9A4DBD"/>
    <w:rsid w:val="4B424154"/>
    <w:rsid w:val="4B793796"/>
    <w:rsid w:val="4BA34F2F"/>
    <w:rsid w:val="4CA6197C"/>
    <w:rsid w:val="4CED34CC"/>
    <w:rsid w:val="4CF46CCF"/>
    <w:rsid w:val="4D371623"/>
    <w:rsid w:val="4D6C25AA"/>
    <w:rsid w:val="4D9B019C"/>
    <w:rsid w:val="4E265601"/>
    <w:rsid w:val="4E501189"/>
    <w:rsid w:val="4E927B13"/>
    <w:rsid w:val="4F8A3D9F"/>
    <w:rsid w:val="4FB9081C"/>
    <w:rsid w:val="50147B70"/>
    <w:rsid w:val="5027550C"/>
    <w:rsid w:val="516D3625"/>
    <w:rsid w:val="51AB74EB"/>
    <w:rsid w:val="520E244A"/>
    <w:rsid w:val="522A0746"/>
    <w:rsid w:val="52E46CC0"/>
    <w:rsid w:val="52F07F1E"/>
    <w:rsid w:val="539058A9"/>
    <w:rsid w:val="53924EB6"/>
    <w:rsid w:val="53AE254E"/>
    <w:rsid w:val="53B51901"/>
    <w:rsid w:val="54CD3C6B"/>
    <w:rsid w:val="54E210DE"/>
    <w:rsid w:val="55137666"/>
    <w:rsid w:val="551A4908"/>
    <w:rsid w:val="554C6D27"/>
    <w:rsid w:val="55D71445"/>
    <w:rsid w:val="55E92F0E"/>
    <w:rsid w:val="5668404C"/>
    <w:rsid w:val="56B502AD"/>
    <w:rsid w:val="56BB7DF2"/>
    <w:rsid w:val="56DE5770"/>
    <w:rsid w:val="56E226AA"/>
    <w:rsid w:val="57A54A59"/>
    <w:rsid w:val="57FF4A3E"/>
    <w:rsid w:val="57FF5FF8"/>
    <w:rsid w:val="580E0C05"/>
    <w:rsid w:val="58186F97"/>
    <w:rsid w:val="585D60C3"/>
    <w:rsid w:val="587D67ED"/>
    <w:rsid w:val="58DB0171"/>
    <w:rsid w:val="5907160D"/>
    <w:rsid w:val="59910D81"/>
    <w:rsid w:val="59E62CCC"/>
    <w:rsid w:val="5B287E4F"/>
    <w:rsid w:val="5B3571FB"/>
    <w:rsid w:val="5B386F08"/>
    <w:rsid w:val="5B9104C7"/>
    <w:rsid w:val="5C402575"/>
    <w:rsid w:val="5C894F4C"/>
    <w:rsid w:val="5CFE3E41"/>
    <w:rsid w:val="5D126939"/>
    <w:rsid w:val="5D3E3A06"/>
    <w:rsid w:val="5DE91920"/>
    <w:rsid w:val="5E6A68E5"/>
    <w:rsid w:val="5F550CDE"/>
    <w:rsid w:val="5F5FA6CD"/>
    <w:rsid w:val="5F9B3F08"/>
    <w:rsid w:val="5FCDC10F"/>
    <w:rsid w:val="5FFBDF4D"/>
    <w:rsid w:val="605A192A"/>
    <w:rsid w:val="61067516"/>
    <w:rsid w:val="612905A3"/>
    <w:rsid w:val="612F77E8"/>
    <w:rsid w:val="613C3374"/>
    <w:rsid w:val="61A73945"/>
    <w:rsid w:val="62132500"/>
    <w:rsid w:val="622200F7"/>
    <w:rsid w:val="625C58C6"/>
    <w:rsid w:val="63484FED"/>
    <w:rsid w:val="63864720"/>
    <w:rsid w:val="63B61158"/>
    <w:rsid w:val="64797B8A"/>
    <w:rsid w:val="64BF1959"/>
    <w:rsid w:val="64C612E4"/>
    <w:rsid w:val="64D46DD5"/>
    <w:rsid w:val="64F75585"/>
    <w:rsid w:val="65292543"/>
    <w:rsid w:val="65B953D5"/>
    <w:rsid w:val="65FFC806"/>
    <w:rsid w:val="66642D82"/>
    <w:rsid w:val="668A4527"/>
    <w:rsid w:val="66984A2F"/>
    <w:rsid w:val="66FF580A"/>
    <w:rsid w:val="67355D65"/>
    <w:rsid w:val="67415761"/>
    <w:rsid w:val="67753A35"/>
    <w:rsid w:val="67896A92"/>
    <w:rsid w:val="678A09AE"/>
    <w:rsid w:val="67FD181E"/>
    <w:rsid w:val="681151C8"/>
    <w:rsid w:val="68164673"/>
    <w:rsid w:val="69470380"/>
    <w:rsid w:val="69661343"/>
    <w:rsid w:val="69A02FA7"/>
    <w:rsid w:val="69B67ECE"/>
    <w:rsid w:val="6AA71D09"/>
    <w:rsid w:val="6AB71FA4"/>
    <w:rsid w:val="6B01111E"/>
    <w:rsid w:val="6B0D712F"/>
    <w:rsid w:val="6B6920A6"/>
    <w:rsid w:val="6B827EC3"/>
    <w:rsid w:val="6C2007A0"/>
    <w:rsid w:val="6CE110E7"/>
    <w:rsid w:val="6D090AE2"/>
    <w:rsid w:val="6DAE083E"/>
    <w:rsid w:val="6DB65C80"/>
    <w:rsid w:val="6DF44A3C"/>
    <w:rsid w:val="6DFF4583"/>
    <w:rsid w:val="6E7F82C9"/>
    <w:rsid w:val="6EFF29E4"/>
    <w:rsid w:val="6F3253FF"/>
    <w:rsid w:val="6FCD4DD3"/>
    <w:rsid w:val="6FDB56EA"/>
    <w:rsid w:val="6FE41C21"/>
    <w:rsid w:val="7019159F"/>
    <w:rsid w:val="70BB3E83"/>
    <w:rsid w:val="710D040A"/>
    <w:rsid w:val="71EC078C"/>
    <w:rsid w:val="729F7C37"/>
    <w:rsid w:val="72E651DB"/>
    <w:rsid w:val="733D069E"/>
    <w:rsid w:val="735635E4"/>
    <w:rsid w:val="736A48D0"/>
    <w:rsid w:val="737A2701"/>
    <w:rsid w:val="73C60B68"/>
    <w:rsid w:val="7406483D"/>
    <w:rsid w:val="7417624B"/>
    <w:rsid w:val="74EC13C3"/>
    <w:rsid w:val="751733A8"/>
    <w:rsid w:val="75351A29"/>
    <w:rsid w:val="761E764F"/>
    <w:rsid w:val="7646681C"/>
    <w:rsid w:val="767461FD"/>
    <w:rsid w:val="76DC7744"/>
    <w:rsid w:val="76FF6B4B"/>
    <w:rsid w:val="776C7B2A"/>
    <w:rsid w:val="78482365"/>
    <w:rsid w:val="789B3777"/>
    <w:rsid w:val="78FB2E71"/>
    <w:rsid w:val="793961D9"/>
    <w:rsid w:val="79652BD2"/>
    <w:rsid w:val="79D939F5"/>
    <w:rsid w:val="7A6D4434"/>
    <w:rsid w:val="7A7E102B"/>
    <w:rsid w:val="7B453C78"/>
    <w:rsid w:val="7B4F028E"/>
    <w:rsid w:val="7B53150B"/>
    <w:rsid w:val="7BCE642F"/>
    <w:rsid w:val="7BF75B64"/>
    <w:rsid w:val="7BFE9DCB"/>
    <w:rsid w:val="7CC02A24"/>
    <w:rsid w:val="7CE514ED"/>
    <w:rsid w:val="7DECBFB3"/>
    <w:rsid w:val="7E0004F6"/>
    <w:rsid w:val="7EB91273"/>
    <w:rsid w:val="7EC413F9"/>
    <w:rsid w:val="7EDEA43D"/>
    <w:rsid w:val="7EFFFD45"/>
    <w:rsid w:val="7F03523F"/>
    <w:rsid w:val="7F0B665A"/>
    <w:rsid w:val="7F1C2E96"/>
    <w:rsid w:val="7F9743D2"/>
    <w:rsid w:val="7FAF2DF9"/>
    <w:rsid w:val="7FD66A86"/>
    <w:rsid w:val="7FFDF531"/>
    <w:rsid w:val="ABAFBF05"/>
    <w:rsid w:val="ABF7538B"/>
    <w:rsid w:val="ADF5CFA5"/>
    <w:rsid w:val="AFD94CEB"/>
    <w:rsid w:val="AFF79AB7"/>
    <w:rsid w:val="BEAE1B1C"/>
    <w:rsid w:val="BEFD2FF6"/>
    <w:rsid w:val="CDB78F0D"/>
    <w:rsid w:val="D7F3A7C1"/>
    <w:rsid w:val="DBFF270E"/>
    <w:rsid w:val="DBFFE1E8"/>
    <w:rsid w:val="DDAE107B"/>
    <w:rsid w:val="DFBA8165"/>
    <w:rsid w:val="EE693ED7"/>
    <w:rsid w:val="EF5FF205"/>
    <w:rsid w:val="F3879A5E"/>
    <w:rsid w:val="F4BFCFE9"/>
    <w:rsid w:val="F5E218DD"/>
    <w:rsid w:val="F6BDD262"/>
    <w:rsid w:val="F7DDE4AD"/>
    <w:rsid w:val="F7FB0C5A"/>
    <w:rsid w:val="FAEB8565"/>
    <w:rsid w:val="FF2FC87B"/>
    <w:rsid w:val="FFB63F27"/>
    <w:rsid w:val="FFF2947A"/>
    <w:rsid w:val="FFFEB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mbria" w:hAnsi="Cambria" w:eastAsia="宋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1882</Words>
  <Characters>1944</Characters>
  <Lines>0</Lines>
  <Paragraphs>0</Paragraphs>
  <TotalTime>4</TotalTime>
  <ScaleCrop>false</ScaleCrop>
  <LinksUpToDate>false</LinksUpToDate>
  <CharactersWithSpaces>1944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2023-02-03T08:52:00Z</dcterms:created>
  <dc:creator>zlb2</dc:creator>
  <cp:lastModifiedBy>章灏然</cp:lastModifiedBy>
  <cp:lastPrinted>2025-10-09T07:22:53Z</cp:lastPrinted>
  <dcterms:modified xsi:type="dcterms:W3CDTF">2025-10-09T07:23:25Z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AF460984E45349F0ABE30D7B31BF1B40_13</vt:lpwstr>
  </property>
  <property fmtid="{D5CDD505-2E9C-101B-9397-08002B2CF9AE}" pid="4" name="KSOTemplateDocerSaveRecord">
    <vt:lpwstr>eyJoZGlkIjoiMjFlOGYzOGU1YjVkOTBkMTFlYjVlYjU4NmZhMWQ2MjMiLCJ1c2VySWQiOiI0MjY3ODQ4NDUifQ==</vt:lpwstr>
  </property>
</Properties>
</file>