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长春理工大学中山研究院专业科研实验室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清单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8"/>
        </w:rPr>
      </w:pP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50"/>
        <w:gridCol w:w="4383"/>
        <w:gridCol w:w="2600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4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详情介绍（官方链接）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光电/生物纳米检测与制造中心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"https://zs.cust.edu.cn/kjpt/zykysys/2c2dc3b5df384e149810295196e86af9.htm" \o "https://zs.cust.edu.cn/kjpt/zykysys/2c2dc3b5df384e149810295196e86af9.htm"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https://zs.cust.edu.cn/kjpt/zykysys/2c2dc3b5df384e149810295196e86af9.htm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宋正勋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18686692693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脑信息与神经康复工程实验室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"https://zs.cust.edu.cn/kjpt/zykysys/91ce8eddabb949388e8fde59c379c568.htm" \o "https://zs.cust.edu.cn/kjpt/zykysys/91ce8eddabb949388e8fde59c379c568.htm"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https://zs.cust.edu.cn/kjpt/zykysys/91ce8eddabb949388e8fde59c379c568.htm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0760-86980016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数字医疗研究中心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"https://zs.cust.edu.cn/kjpt/zykysys/1330f70795a54b50a926343144d8f130.htm"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https://zs.cust.edu.cn/kjpt/zykysys/1330f70795a54b50a926343144d8f130.htm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师为礼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18604465735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智能嵌入技术与情感计算实验室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"https://zs.cust.edu.cn/kjpt/zykysys/18613e7bf6654fe98f514facf1581c4f.htm" \o "https://zs.cust.edu.cn/kjpt/zykysys/18613e7bf6654fe98f514facf1581c4f.htm"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https://zs.cust.edu.cn/kjpt/zykysys/18613e7bf6654fe98f514facf1581c4f.htm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马卫娇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18675710603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香山5G/6G实验室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"https://zs.cust.edu.cn/kjpt/zykysys/1799bb07ed7343df8f7a545df1c337b0.htm" \o "https://zs.cust.edu.cn/kjpt/zykysys/1799bb07ed7343df8f7a545df1c337b0.htm"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https://zs.cust.edu.cn/kjpt/zykysys/1799bb07ed7343df8f7a545df1c337b0.htm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孔老师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13039010124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微电子研发中心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"https://zs.cust.edu.cn/kjpt/zykysys/59f5608f821641ef8194ccf3639b3c74.htm"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https://zs.cust.edu.cn/kjpt/zykysys/59f5608f821641ef8194ccf3639b3c74.htm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姚洪涛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18604465633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机器视觉与无人系统实验室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"https://zs.cust.edu.cn/kjpt/zykysys/0eeb068a0f8b4c1f879fbf58ad92b50d.htm"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https://zs.cust.edu.cn/kjpt/zykysys/0eeb068a0f8b4c1f879fbf58ad92b50d.htm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15203419551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海洋智能感知技术与装备研发中心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"https://zs.cust.edu.cn/kjpt/zykysys/51a625b875c647c4a193693711df7fb3.htm"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https://zs.cust.edu.cn/kjpt/zykysys/51a625b875c647c4a193693711df7fb3.htm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毕卫红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13833507628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遥感技术与大数据分析实验室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"https://zs.cust.edu.cn/kjpt/zykysys/4e7ec2766f9349c282660a29c422cb16.htm"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https://zs.cust.edu.cn/kjpt/zykysys/4e7ec2766f9349c282660a29c422cb16.htm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李喆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13944069432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光纤智能感知与通信技术实验室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"https://zs.cust.edu.cn/kjpt/zykysys/93e75b573f7e4fe1a49d0da0de9020c8.htm"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https://zs.cust.edu.cn/kjpt/zykysys/93e75b573f7e4fe1a49d0da0de9020c8.htm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毛渊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18166358780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太赫兹波谱与无损检测实验室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"https://zs.cust.edu.cn/kjpt/zykysys/3b8e5201011d45648f281d663f913578.htm" \o "https://zs.cust.edu.cn/kjpt/zykysys/3b8e5201011d45648f281d663f913578.htm"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https://zs.cust.edu.cn/kjpt/zykysys/3b8e5201011d45648f281d663f913578.htm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13174471763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精密光学薄膜实验室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"https://zs.cust.edu.cn/kjpt/zykysys/945e52a386934e179aa87f9539427b42.htm" \o "https://zs.cust.edu.cn/kjpt/zykysys/945e52a386934e179aa87f9539427b42.htm"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https://zs.cust.edu.cn/kjpt/zykysys/945e52a386934e179aa87f9539427b42.htm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18643143404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薄膜光电器件与仪器实验室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"https://zs.cust.edu.cn/kjpt/zykysys/acfdc22512ac4a38b0ffe7087fbd058a.htm"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https://zs.cust.edu.cn/kjpt/zykysys/acfdc22512ac4a38b0ffe7087fbd058a.htm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蔡思嘉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13645188581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未来光场与智慧城市实验室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"https://zs.cust.edu.cn/kjpt/zykysys/c755323ad9e64a5f89e7c4e58974d611.htm" \o "https://zs.cust.edu.cn/kjpt/zykysys/c755323ad9e64a5f89e7c4e58974d611.htm"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https://zs.cust.edu.cn/kjpt/zykysys/c755323ad9e64a5f89e7c4e58974d611.htm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逯博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18510335247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可视化3D装配与数字孪生技术实验室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"https://zs.cust.edu.cn/kjpt/zykysys/60431407c13042468f6ba6db1dd59264.htm"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https://zs.cust.edu.cn/kjpt/zykysys/60431407c13042468f6ba6db1dd59264.htm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13353408381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激光智造装备技术实验室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"https://zs.cust.edu.cn/kjpt/zykysys/9b3b294f0de0484b8187204008576c17.htm"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https://zs.cust.edu.cn/kjpt/zykysys/9b3b294f0de0484b8187204008576c17.htm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13644317322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半导体激光及应用实验室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"https://zs.cust.edu.cn/kjpt/zykysys/13787147b7d14b169b704d557778aef0.htm"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https://zs.cust.edu.cn/kjpt/zykysys/13787147b7d14b169b704d557778aef0.htm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赵延民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17817601213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极紫外光学与超快激光应用实验室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"https://zs.cust.edu.cn/kjpt/zykysys/5fd1c306065a47abadf8ca4ad5792d54.htm"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https://zs.cust.edu.cn/kjpt/zykysys/5fd1c306065a47abadf8ca4ad5792d54.htm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宋晓伟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13404779297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新型高分子功能复合材料实验室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"https://zs.cust.edu.cn/kjpt/zykysys/a06b9de01b9b4c399f153c4af6dbe0dd.htm" \o "https://zs.cust.edu.cn/kjpt/zykysys/a06b9de01b9b4c399f153c4af6dbe0dd.htm"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https://zs.cust.edu.cn/kjpt/zykysys/a06b9de01b9b4c399f153c4af6dbe0dd.htm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许庆明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15044084790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36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氢能源材料与低碳创新技术实验室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40"/>
                <w:szCs w:val="4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"https://zs.cust.edu.cn/kjpt/zykysys/fad263b4cf4d4befaae766db82d03c77.htm"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https://zs.cust.edu.cn/kjpt/zykysys/fad263b4cf4d4befaae766db82d03c77.htm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13843135299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2E0MWM2NjM0MmQ2OThkYzE2MzdkMDBmNGRlZGMifQ=="/>
  </w:docVars>
  <w:rsids>
    <w:rsidRoot w:val="00000000"/>
    <w:rsid w:val="11A2256A"/>
    <w:rsid w:val="29474F79"/>
    <w:rsid w:val="6D3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2035</Characters>
  <Lines>0</Lines>
  <Paragraphs>0</Paragraphs>
  <TotalTime>1</TotalTime>
  <ScaleCrop>false</ScaleCrop>
  <LinksUpToDate>false</LinksUpToDate>
  <CharactersWithSpaces>2035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2025-05-08T01:44:00Z</dcterms:created>
  <dc:creator>50594</dc:creator>
  <cp:lastModifiedBy>EleNA</cp:lastModifiedBy>
  <dcterms:modified xsi:type="dcterms:W3CDTF">2025-05-14T07:25:32Z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8EFE3D4F9749412EA90F3DCDF85ECDF2</vt:lpwstr>
  </property>
</Properties>
</file>