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4" w:lineRule="exact"/>
        <w:ind w:right="0" w:rightChars="0"/>
        <w:textAlignment w:val="auto"/>
        <w:outlineLvl w:val="9"/>
        <w:rPr>
          <w:rFonts w:ascii="仿宋_GB2312" w:hAnsi="仿宋" w:eastAsia="仿宋_GB2312"/>
          <w:spacing w:val="-6"/>
          <w:sz w:val="32"/>
          <w:szCs w:val="32"/>
        </w:rPr>
      </w:pPr>
    </w:p>
    <w:p>
      <w:pPr>
        <w:pStyle w:val="10"/>
        <w:spacing w:before="0" w:beforeAutospacing="0" w:after="0" w:afterAutospacing="0" w:line="574" w:lineRule="exact"/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</w:rPr>
        <w:t>附件</w:t>
      </w:r>
    </w:p>
    <w:p>
      <w:pPr>
        <w:pStyle w:val="10"/>
        <w:spacing w:before="0" w:beforeAutospacing="0" w:after="0" w:afterAutospacing="0" w:line="574" w:lineRule="exact"/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</w:rPr>
      </w:pPr>
    </w:p>
    <w:p>
      <w:pPr>
        <w:pStyle w:val="10"/>
        <w:spacing w:before="0" w:beforeAutospacing="0" w:after="0" w:afterAutospacing="0" w:line="574" w:lineRule="exact"/>
        <w:jc w:val="center"/>
        <w:rPr>
          <w:rFonts w:ascii="仿宋_GB2312" w:hAnsi="仿宋" w:eastAsia="仿宋_GB2312"/>
          <w:spacing w:val="-6"/>
          <w:sz w:val="32"/>
          <w:szCs w:val="32"/>
        </w:rPr>
      </w:pPr>
      <w:bookmarkStart w:id="0" w:name="_GoBack"/>
      <w:r>
        <w:rPr>
          <w:rFonts w:hint="eastAsia" w:ascii="创艺简标宋" w:hAnsi="创艺简标宋" w:eastAsia="创艺简标宋" w:cs="创艺简标宋"/>
          <w:spacing w:val="-6"/>
          <w:sz w:val="44"/>
          <w:szCs w:val="44"/>
        </w:rPr>
        <w:t>中山市揭榜制项目需求表</w:t>
      </w:r>
      <w:bookmarkEnd w:id="0"/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837"/>
        <w:gridCol w:w="5"/>
        <w:gridCol w:w="886"/>
        <w:gridCol w:w="393"/>
        <w:gridCol w:w="14"/>
        <w:gridCol w:w="224"/>
        <w:gridCol w:w="219"/>
        <w:gridCol w:w="851"/>
        <w:gridCol w:w="320"/>
        <w:gridCol w:w="145"/>
        <w:gridCol w:w="385"/>
        <w:gridCol w:w="575"/>
        <w:gridCol w:w="42"/>
        <w:gridCol w:w="376"/>
        <w:gridCol w:w="499"/>
        <w:gridCol w:w="239"/>
        <w:gridCol w:w="112"/>
        <w:gridCol w:w="425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8316" w:type="dxa"/>
            <w:gridSpan w:val="20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一、需求方情况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671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单位名称</w:t>
            </w:r>
          </w:p>
        </w:tc>
        <w:tc>
          <w:tcPr>
            <w:tcW w:w="6645" w:type="dxa"/>
            <w:gridSpan w:val="17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71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注册时间</w:t>
            </w: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1614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注册地区</w:t>
            </w:r>
          </w:p>
        </w:tc>
        <w:tc>
          <w:tcPr>
            <w:tcW w:w="1147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1651" w:type="dxa"/>
            <w:gridSpan w:val="5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注册资金（万元）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71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所属产业</w:t>
            </w: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1614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技术领域</w:t>
            </w:r>
          </w:p>
        </w:tc>
        <w:tc>
          <w:tcPr>
            <w:tcW w:w="1147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1651" w:type="dxa"/>
            <w:gridSpan w:val="5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主营业务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71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单位总人数</w:t>
            </w: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1614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大专以上学历人数</w:t>
            </w:r>
          </w:p>
        </w:tc>
        <w:tc>
          <w:tcPr>
            <w:tcW w:w="1147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1651" w:type="dxa"/>
            <w:gridSpan w:val="5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高级职称人数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71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法人类型</w:t>
            </w:r>
          </w:p>
        </w:tc>
        <w:tc>
          <w:tcPr>
            <w:tcW w:w="6645" w:type="dxa"/>
            <w:gridSpan w:val="17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○企业法人     ○机关法人   ○社会团体法人</w:t>
            </w:r>
          </w:p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 xml:space="preserve">○事业单位法人 ○其他：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71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经济性质</w:t>
            </w:r>
          </w:p>
        </w:tc>
        <w:tc>
          <w:tcPr>
            <w:tcW w:w="6645" w:type="dxa"/>
            <w:gridSpan w:val="17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○国有    ○集体    ○私营     ○其他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71" w:type="dxa"/>
            <w:gridSpan w:val="3"/>
            <w:vMerge w:val="restart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rFonts w:hint="eastAsia" w:eastAsia="宋体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pacing w:val="-6"/>
                <w:sz w:val="28"/>
                <w:szCs w:val="28"/>
                <w:lang w:val="en-US" w:eastAsia="zh-CN"/>
              </w:rPr>
              <w:t>项目负责人</w:t>
            </w:r>
          </w:p>
        </w:tc>
        <w:tc>
          <w:tcPr>
            <w:tcW w:w="1517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ind w:left="0" w:leftChars="0" w:right="0" w:rightChars="0"/>
              <w:rPr>
                <w:rFonts w:hint="eastAsia" w:ascii="Times New Roman" w:hAnsi="Times New Roman" w:eastAsia="宋体" w:cs="Times New Roman"/>
                <w:spacing w:val="-6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姓名</w:t>
            </w:r>
          </w:p>
        </w:tc>
        <w:tc>
          <w:tcPr>
            <w:tcW w:w="1535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1877" w:type="dxa"/>
            <w:gridSpan w:val="5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ind w:left="0" w:leftChars="0" w:right="0" w:rightChars="0"/>
              <w:rPr>
                <w:rFonts w:hint="eastAsia" w:ascii="Times New Roman" w:hAnsi="Times New Roman" w:eastAsia="宋体" w:cs="Times New Roman"/>
                <w:spacing w:val="-6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职务</w:t>
            </w:r>
          </w:p>
        </w:tc>
        <w:tc>
          <w:tcPr>
            <w:tcW w:w="1716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71" w:type="dxa"/>
            <w:gridSpan w:val="3"/>
            <w:vMerge w:val="continue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rFonts w:hint="eastAsia"/>
                <w:spacing w:val="-6"/>
                <w:sz w:val="28"/>
                <w:szCs w:val="28"/>
              </w:rPr>
            </w:pPr>
          </w:p>
        </w:tc>
        <w:tc>
          <w:tcPr>
            <w:tcW w:w="1517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ind w:left="0" w:leftChars="0" w:right="0" w:rightChars="0"/>
              <w:rPr>
                <w:rFonts w:hint="eastAsia" w:ascii="Times New Roman" w:hAnsi="Times New Roman" w:eastAsia="宋体" w:cs="Times New Roman"/>
                <w:spacing w:val="-6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电话</w:t>
            </w:r>
          </w:p>
        </w:tc>
        <w:tc>
          <w:tcPr>
            <w:tcW w:w="1535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1877" w:type="dxa"/>
            <w:gridSpan w:val="5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ind w:left="0" w:leftChars="0" w:right="0" w:rightChars="0"/>
              <w:rPr>
                <w:rFonts w:hint="eastAsia" w:ascii="Times New Roman" w:hAnsi="Times New Roman" w:eastAsia="宋体" w:cs="Times New Roman"/>
                <w:spacing w:val="-6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手机</w:t>
            </w:r>
          </w:p>
        </w:tc>
        <w:tc>
          <w:tcPr>
            <w:tcW w:w="1716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71" w:type="dxa"/>
            <w:gridSpan w:val="3"/>
            <w:vMerge w:val="continue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rFonts w:hint="eastAsia"/>
                <w:spacing w:val="-6"/>
                <w:sz w:val="28"/>
                <w:szCs w:val="28"/>
              </w:rPr>
            </w:pPr>
          </w:p>
        </w:tc>
        <w:tc>
          <w:tcPr>
            <w:tcW w:w="1517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ind w:left="0" w:leftChars="0" w:right="0" w:rightChars="0"/>
              <w:rPr>
                <w:rFonts w:hint="eastAsia" w:ascii="Times New Roman" w:hAnsi="Times New Roman" w:eastAsia="宋体" w:cs="Times New Roman"/>
                <w:spacing w:val="-6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传真</w:t>
            </w:r>
          </w:p>
        </w:tc>
        <w:tc>
          <w:tcPr>
            <w:tcW w:w="1535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1877" w:type="dxa"/>
            <w:gridSpan w:val="5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ind w:left="0" w:leftChars="0" w:right="0" w:rightChars="0"/>
              <w:rPr>
                <w:rFonts w:hint="eastAsia" w:ascii="Times New Roman" w:hAnsi="Times New Roman" w:eastAsia="宋体" w:cs="Times New Roman"/>
                <w:spacing w:val="-6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电子邮箱</w:t>
            </w:r>
          </w:p>
        </w:tc>
        <w:tc>
          <w:tcPr>
            <w:tcW w:w="1716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71" w:type="dxa"/>
            <w:gridSpan w:val="3"/>
            <w:vMerge w:val="restart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  <w:lang w:eastAsia="zh-CN"/>
              </w:rPr>
              <w:t>项目</w:t>
            </w:r>
            <w:r>
              <w:rPr>
                <w:rFonts w:hint="eastAsia"/>
                <w:spacing w:val="-6"/>
                <w:sz w:val="28"/>
                <w:szCs w:val="28"/>
              </w:rPr>
              <w:t>联系人</w:t>
            </w:r>
          </w:p>
        </w:tc>
        <w:tc>
          <w:tcPr>
            <w:tcW w:w="1517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姓名</w:t>
            </w:r>
          </w:p>
        </w:tc>
        <w:tc>
          <w:tcPr>
            <w:tcW w:w="1535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1877" w:type="dxa"/>
            <w:gridSpan w:val="5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职务</w:t>
            </w:r>
          </w:p>
        </w:tc>
        <w:tc>
          <w:tcPr>
            <w:tcW w:w="1716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71" w:type="dxa"/>
            <w:gridSpan w:val="3"/>
            <w:vMerge w:val="continue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1517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电话</w:t>
            </w:r>
          </w:p>
        </w:tc>
        <w:tc>
          <w:tcPr>
            <w:tcW w:w="1535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1877" w:type="dxa"/>
            <w:gridSpan w:val="5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手机</w:t>
            </w:r>
          </w:p>
        </w:tc>
        <w:tc>
          <w:tcPr>
            <w:tcW w:w="1716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71" w:type="dxa"/>
            <w:gridSpan w:val="3"/>
            <w:vMerge w:val="continue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1517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传真</w:t>
            </w:r>
          </w:p>
        </w:tc>
        <w:tc>
          <w:tcPr>
            <w:tcW w:w="1535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1877" w:type="dxa"/>
            <w:gridSpan w:val="5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电子邮箱</w:t>
            </w:r>
          </w:p>
        </w:tc>
        <w:tc>
          <w:tcPr>
            <w:tcW w:w="1716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71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单位地址</w:t>
            </w:r>
          </w:p>
        </w:tc>
        <w:tc>
          <w:tcPr>
            <w:tcW w:w="3052" w:type="dxa"/>
            <w:gridSpan w:val="8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1877" w:type="dxa"/>
            <w:gridSpan w:val="5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邮编</w:t>
            </w:r>
          </w:p>
        </w:tc>
        <w:tc>
          <w:tcPr>
            <w:tcW w:w="1716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71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单位网址</w:t>
            </w:r>
          </w:p>
        </w:tc>
        <w:tc>
          <w:tcPr>
            <w:tcW w:w="6645" w:type="dxa"/>
            <w:gridSpan w:val="17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29" w:type="dxa"/>
            <w:vMerge w:val="restart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财务状况</w:t>
            </w:r>
          </w:p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(万元)</w:t>
            </w:r>
          </w:p>
        </w:tc>
        <w:tc>
          <w:tcPr>
            <w:tcW w:w="842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年份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技工贸总收入</w:t>
            </w: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年产值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年销</w:t>
            </w:r>
          </w:p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售额</w:t>
            </w: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年利税</w:t>
            </w: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年净</w:t>
            </w:r>
          </w:p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利润</w:t>
            </w: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研发</w:t>
            </w:r>
          </w:p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经费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资产负债率(%)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829" w:type="dxa"/>
            <w:vMerge w:val="continue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rFonts w:hint="default" w:eastAsia="宋体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pacing w:val="-6"/>
                <w:sz w:val="28"/>
                <w:szCs w:val="28"/>
                <w:lang w:val="en-US" w:eastAsia="zh-CN"/>
              </w:rPr>
              <w:t>2020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829" w:type="dxa"/>
            <w:vMerge w:val="continue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rFonts w:hint="default" w:eastAsia="宋体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pacing w:val="-6"/>
                <w:sz w:val="28"/>
                <w:szCs w:val="28"/>
                <w:lang w:val="en-US" w:eastAsia="zh-CN"/>
              </w:rPr>
              <w:t>2021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8316" w:type="dxa"/>
            <w:gridSpan w:val="20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二、项目需求信息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1666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需求类别</w:t>
            </w:r>
          </w:p>
        </w:tc>
        <w:tc>
          <w:tcPr>
            <w:tcW w:w="6650" w:type="dxa"/>
            <w:gridSpan w:val="18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○技术攻关类   ○成果转化类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666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项目需求名称</w:t>
            </w:r>
          </w:p>
        </w:tc>
        <w:tc>
          <w:tcPr>
            <w:tcW w:w="6650" w:type="dxa"/>
            <w:gridSpan w:val="18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8316" w:type="dxa"/>
            <w:gridSpan w:val="20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需求背景、国内外相关情况介绍（限500字）</w:t>
            </w:r>
          </w:p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8316" w:type="dxa"/>
            <w:gridSpan w:val="20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需求内容描述（技术指标参数或成果转化条件等</w:t>
            </w: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</w:rPr>
              <w:t>，</w:t>
            </w:r>
            <w:r>
              <w:rPr>
                <w:rFonts w:hint="eastAsia"/>
                <w:spacing w:val="-6"/>
                <w:sz w:val="28"/>
                <w:szCs w:val="28"/>
              </w:rPr>
              <w:t>明确细化、量化技术考核指标和参数）（限1000字）</w:t>
            </w:r>
          </w:p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2" w:hRule="atLeast"/>
          <w:jc w:val="center"/>
        </w:trPr>
        <w:tc>
          <w:tcPr>
            <w:tcW w:w="8316" w:type="dxa"/>
            <w:gridSpan w:val="20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对揭榜方要求（限500字）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8" w:hRule="atLeast"/>
          <w:jc w:val="center"/>
        </w:trPr>
        <w:tc>
          <w:tcPr>
            <w:tcW w:w="8316" w:type="dxa"/>
            <w:gridSpan w:val="20"/>
            <w:noWrap w:val="0"/>
            <w:vAlign w:val="top"/>
          </w:tcPr>
          <w:tbl>
            <w:tblPr>
              <w:tblStyle w:val="11"/>
              <w:tblW w:w="0" w:type="auto"/>
              <w:tblInd w:w="5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4" w:hRule="atLeast"/>
              </w:trPr>
              <w:tc>
                <w:tcPr>
                  <w:tcW w:w="8306" w:type="dxa"/>
                  <w:noWrap w:val="0"/>
                  <w:vAlign w:val="top"/>
                </w:tcPr>
                <w:p>
                  <w:pPr>
                    <w:pStyle w:val="10"/>
                    <w:spacing w:before="0" w:beforeAutospacing="0" w:after="0" w:afterAutospacing="0" w:line="574" w:lineRule="exact"/>
                    <w:rPr>
                      <w:spacing w:val="-6"/>
                      <w:sz w:val="28"/>
                      <w:szCs w:val="28"/>
                    </w:rPr>
                  </w:pPr>
                  <w:r>
                    <w:rPr>
                      <w:rFonts w:hint="eastAsia"/>
                      <w:spacing w:val="-6"/>
                      <w:sz w:val="28"/>
                      <w:szCs w:val="28"/>
                    </w:rPr>
                    <w:t>产权归属、利益分配等要求（限500字）</w:t>
                  </w:r>
                </w:p>
                <w:p>
                  <w:pPr>
                    <w:pStyle w:val="10"/>
                    <w:spacing w:before="0" w:beforeAutospacing="0" w:after="0" w:afterAutospacing="0" w:line="574" w:lineRule="exact"/>
                    <w:rPr>
                      <w:spacing w:val="-6"/>
                      <w:sz w:val="28"/>
                      <w:szCs w:val="28"/>
                    </w:rPr>
                  </w:pPr>
                </w:p>
                <w:p>
                  <w:pPr>
                    <w:pStyle w:val="10"/>
                    <w:spacing w:before="0" w:beforeAutospacing="0" w:after="0" w:afterAutospacing="0" w:line="574" w:lineRule="exact"/>
                    <w:rPr>
                      <w:spacing w:val="-6"/>
                      <w:sz w:val="28"/>
                      <w:szCs w:val="28"/>
                    </w:rPr>
                  </w:pPr>
                </w:p>
                <w:p>
                  <w:pPr>
                    <w:pStyle w:val="10"/>
                    <w:spacing w:before="0" w:beforeAutospacing="0" w:after="0" w:afterAutospacing="0" w:line="574" w:lineRule="exact"/>
                    <w:rPr>
                      <w:spacing w:val="-6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1666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时限要求</w:t>
            </w:r>
          </w:p>
        </w:tc>
        <w:tc>
          <w:tcPr>
            <w:tcW w:w="6650" w:type="dxa"/>
            <w:gridSpan w:val="18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1666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rFonts w:hint="eastAsia"/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项目投入总额（万元）</w:t>
            </w: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1628" w:type="dxa"/>
            <w:gridSpan w:val="5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  <w:lang w:eastAsia="zh-CN"/>
              </w:rPr>
              <w:t>其中，申请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spacing w:val="-6"/>
                <w:sz w:val="28"/>
                <w:szCs w:val="28"/>
                <w:shd w:val="clear"/>
              </w:rPr>
              <w:t>市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spacing w:val="-6"/>
                <w:sz w:val="28"/>
                <w:szCs w:val="28"/>
                <w:shd w:val="clear"/>
                <w:lang w:eastAsia="zh-CN"/>
              </w:rPr>
              <w:t>科技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spacing w:val="-6"/>
                <w:sz w:val="28"/>
                <w:szCs w:val="28"/>
                <w:shd w:val="clear"/>
              </w:rPr>
              <w:t>局经费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spacing w:val="-6"/>
                <w:sz w:val="28"/>
                <w:szCs w:val="28"/>
                <w:shd w:val="clear"/>
                <w:lang w:eastAsia="zh-CN"/>
              </w:rPr>
              <w:t>（万元）</w:t>
            </w:r>
          </w:p>
        </w:tc>
        <w:tc>
          <w:tcPr>
            <w:tcW w:w="1105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rFonts w:hint="eastAsia"/>
                <w:spacing w:val="-6"/>
                <w:sz w:val="28"/>
                <w:szCs w:val="28"/>
              </w:rPr>
            </w:pPr>
          </w:p>
        </w:tc>
        <w:tc>
          <w:tcPr>
            <w:tcW w:w="1156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rFonts w:hint="eastAsia"/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  <w:lang w:eastAsia="zh-CN"/>
              </w:rPr>
              <w:t>其中，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spacing w:val="-6"/>
                <w:sz w:val="28"/>
                <w:szCs w:val="28"/>
                <w:shd w:val="clear"/>
              </w:rPr>
              <w:t>承担单位自筹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spacing w:val="-6"/>
                <w:sz w:val="28"/>
                <w:szCs w:val="28"/>
                <w:shd w:val="clear"/>
                <w:lang w:eastAsia="zh-CN"/>
              </w:rPr>
              <w:t>（万元）</w:t>
            </w:r>
          </w:p>
        </w:tc>
        <w:tc>
          <w:tcPr>
            <w:tcW w:w="1477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rFonts w:hint="eastAsia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1666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主管部门意见</w:t>
            </w:r>
          </w:p>
        </w:tc>
        <w:tc>
          <w:tcPr>
            <w:tcW w:w="6650" w:type="dxa"/>
            <w:gridSpan w:val="18"/>
            <w:noWrap w:val="0"/>
            <w:vAlign w:val="center"/>
          </w:tcPr>
          <w:p>
            <w:pPr>
              <w:pStyle w:val="10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</w:tr>
    </w:tbl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4" w:lineRule="exact"/>
        <w:ind w:right="0" w:rightChars="0"/>
        <w:textAlignment w:val="auto"/>
        <w:outlineLvl w:val="9"/>
        <w:rPr>
          <w:rFonts w:hint="eastAsia" w:ascii="仿宋_GB2312" w:hAnsi="仿宋" w:eastAsia="仿宋_GB2312"/>
          <w:spacing w:val="-6"/>
          <w:sz w:val="32"/>
          <w:szCs w:val="32"/>
          <w:lang w:val="zh-CN"/>
        </w:rPr>
      </w:pPr>
    </w:p>
    <w:sectPr>
      <w:footerReference r:id="rId3" w:type="default"/>
      <w:pgSz w:w="11906" w:h="16838"/>
      <w:pgMar w:top="2098" w:right="1588" w:bottom="2098" w:left="1588" w:header="1588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2NWNjNjJkOTljMzM4MTQzNjQ2ZjMyMzM2YjRmMTAifQ=="/>
  </w:docVars>
  <w:rsids>
    <w:rsidRoot w:val="380279C8"/>
    <w:rsid w:val="00063FB0"/>
    <w:rsid w:val="000843EB"/>
    <w:rsid w:val="00096A0C"/>
    <w:rsid w:val="000B505C"/>
    <w:rsid w:val="000D1F88"/>
    <w:rsid w:val="000E19A0"/>
    <w:rsid w:val="00106CBD"/>
    <w:rsid w:val="00124465"/>
    <w:rsid w:val="00130B7C"/>
    <w:rsid w:val="0015416D"/>
    <w:rsid w:val="001A2CFD"/>
    <w:rsid w:val="001C585E"/>
    <w:rsid w:val="002559A6"/>
    <w:rsid w:val="002932EE"/>
    <w:rsid w:val="002B2E30"/>
    <w:rsid w:val="002B4ADE"/>
    <w:rsid w:val="002F06DF"/>
    <w:rsid w:val="00307FD2"/>
    <w:rsid w:val="003738CA"/>
    <w:rsid w:val="00390723"/>
    <w:rsid w:val="00392635"/>
    <w:rsid w:val="003C76EA"/>
    <w:rsid w:val="003D7928"/>
    <w:rsid w:val="00467AD0"/>
    <w:rsid w:val="004856AE"/>
    <w:rsid w:val="004A077F"/>
    <w:rsid w:val="004B0CC0"/>
    <w:rsid w:val="00502B21"/>
    <w:rsid w:val="005A7453"/>
    <w:rsid w:val="00602BDD"/>
    <w:rsid w:val="0064762D"/>
    <w:rsid w:val="00666048"/>
    <w:rsid w:val="00684723"/>
    <w:rsid w:val="006961C1"/>
    <w:rsid w:val="007109A8"/>
    <w:rsid w:val="00722294"/>
    <w:rsid w:val="0081388A"/>
    <w:rsid w:val="00835D2D"/>
    <w:rsid w:val="00841FC6"/>
    <w:rsid w:val="0086117E"/>
    <w:rsid w:val="00894F5E"/>
    <w:rsid w:val="008D5838"/>
    <w:rsid w:val="0090321B"/>
    <w:rsid w:val="0095026D"/>
    <w:rsid w:val="009705D4"/>
    <w:rsid w:val="009B3888"/>
    <w:rsid w:val="009E1E5A"/>
    <w:rsid w:val="00A23427"/>
    <w:rsid w:val="00A87B29"/>
    <w:rsid w:val="00AA4F0D"/>
    <w:rsid w:val="00AB2531"/>
    <w:rsid w:val="00AE257F"/>
    <w:rsid w:val="00B226F7"/>
    <w:rsid w:val="00B91507"/>
    <w:rsid w:val="00BF0E23"/>
    <w:rsid w:val="00C22CE0"/>
    <w:rsid w:val="00C361FA"/>
    <w:rsid w:val="00C37419"/>
    <w:rsid w:val="00C61B37"/>
    <w:rsid w:val="00C85CDC"/>
    <w:rsid w:val="00CB1EF0"/>
    <w:rsid w:val="00D34E2E"/>
    <w:rsid w:val="00D919BA"/>
    <w:rsid w:val="00DC333D"/>
    <w:rsid w:val="00DC5A87"/>
    <w:rsid w:val="00E155BD"/>
    <w:rsid w:val="00E65BEF"/>
    <w:rsid w:val="00EA4445"/>
    <w:rsid w:val="00EC2963"/>
    <w:rsid w:val="00EE2E87"/>
    <w:rsid w:val="00EE549A"/>
    <w:rsid w:val="00F244CE"/>
    <w:rsid w:val="00F602B6"/>
    <w:rsid w:val="00FA062B"/>
    <w:rsid w:val="00FE2A94"/>
    <w:rsid w:val="05274C26"/>
    <w:rsid w:val="06DE0A99"/>
    <w:rsid w:val="0C051140"/>
    <w:rsid w:val="143F26F0"/>
    <w:rsid w:val="1C8A1AA7"/>
    <w:rsid w:val="21401EC1"/>
    <w:rsid w:val="22BD1BD0"/>
    <w:rsid w:val="27F12FB1"/>
    <w:rsid w:val="28000D00"/>
    <w:rsid w:val="380279C8"/>
    <w:rsid w:val="38CD21B4"/>
    <w:rsid w:val="39762ED9"/>
    <w:rsid w:val="3A3815CE"/>
    <w:rsid w:val="3F203306"/>
    <w:rsid w:val="42917AE1"/>
    <w:rsid w:val="43854EEA"/>
    <w:rsid w:val="45003A6A"/>
    <w:rsid w:val="466C041A"/>
    <w:rsid w:val="48C4659A"/>
    <w:rsid w:val="56D9782C"/>
    <w:rsid w:val="581E431E"/>
    <w:rsid w:val="60AE50B4"/>
    <w:rsid w:val="639F4A9B"/>
    <w:rsid w:val="659A099D"/>
    <w:rsid w:val="65F8333D"/>
    <w:rsid w:val="673E5D67"/>
    <w:rsid w:val="684E327E"/>
    <w:rsid w:val="6AB42D4F"/>
    <w:rsid w:val="6C05761A"/>
    <w:rsid w:val="73020A97"/>
    <w:rsid w:val="776D4245"/>
    <w:rsid w:val="78BD3B0F"/>
    <w:rsid w:val="79126BC8"/>
    <w:rsid w:val="7F234E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1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paragraph" w:styleId="2">
    <w:name w:val="heading 4"/>
    <w:basedOn w:val="1"/>
    <w:next w:val="1"/>
    <w:unhideWhenUsed/>
    <w:qFormat/>
    <w:uiPriority w:val="0"/>
    <w:pPr>
      <w:keepNext/>
      <w:autoSpaceDE/>
      <w:autoSpaceDN/>
      <w:adjustRightInd/>
      <w:snapToGrid/>
      <w:spacing w:line="240" w:lineRule="auto"/>
      <w:jc w:val="center"/>
      <w:outlineLvl w:val="3"/>
    </w:pPr>
    <w:rPr>
      <w:rFonts w:ascii="Calibri" w:hAnsi="Calibri" w:eastAsia="公文小标宋简" w:cs="Times New Roman"/>
      <w:b/>
      <w:snapToGrid/>
      <w:spacing w:val="0"/>
      <w:kern w:val="2"/>
      <w:sz w:val="44"/>
    </w:rPr>
  </w:style>
  <w:style w:type="paragraph" w:styleId="5">
    <w:name w:val="heading 6"/>
    <w:next w:val="1"/>
    <w:unhideWhenUsed/>
    <w:qFormat/>
    <w:uiPriority w:val="9"/>
    <w:pPr>
      <w:keepNext/>
      <w:keepLines/>
      <w:widowControl w:val="0"/>
      <w:spacing w:before="240" w:after="64" w:line="320" w:lineRule="auto"/>
      <w:jc w:val="both"/>
      <w:outlineLvl w:val="5"/>
    </w:pPr>
    <w:rPr>
      <w:rFonts w:ascii="Cambria" w:hAnsi="Cambria" w:eastAsia="宋体" w:cs="Times New Roman"/>
      <w:b/>
      <w:bCs/>
      <w:kern w:val="2"/>
      <w:sz w:val="24"/>
      <w:szCs w:val="24"/>
      <w:lang w:val="en-US" w:eastAsia="zh-CN" w:bidi="ar-SA"/>
    </w:rPr>
  </w:style>
  <w:style w:type="character" w:default="1" w:styleId="13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paragraph" w:customStyle="1" w:styleId="17">
    <w:name w:val="默认段落字体 Para Char Char Char Char Char Char Char"/>
    <w:basedOn w:val="1"/>
    <w:qFormat/>
    <w:uiPriority w:val="0"/>
  </w:style>
  <w:style w:type="paragraph" w:customStyle="1" w:styleId="18">
    <w:name w:val=" Char Char Char Char Char Char1 Char"/>
    <w:basedOn w:val="1"/>
    <w:qFormat/>
    <w:uiPriority w:val="0"/>
    <w:pPr>
      <w:tabs>
        <w:tab w:val="left" w:pos="425"/>
      </w:tabs>
      <w:ind w:left="425" w:hanging="425"/>
    </w:pPr>
    <w:rPr>
      <w:szCs w:val="24"/>
    </w:rPr>
  </w:style>
  <w:style w:type="paragraph" w:customStyle="1" w:styleId="19">
    <w:name w:val="style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20">
    <w:name w:val="font3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21">
    <w:name w:val=" Char1 Char Char1 Char"/>
    <w:basedOn w:val="1"/>
    <w:qFormat/>
    <w:uiPriority w:val="0"/>
    <w:pPr>
      <w:tabs>
        <w:tab w:val="left" w:pos="425"/>
      </w:tabs>
      <w:ind w:left="425" w:hanging="425"/>
    </w:pPr>
  </w:style>
  <w:style w:type="paragraph" w:customStyle="1" w:styleId="22">
    <w:name w:val="正文首行缩进 21"/>
    <w:qFormat/>
    <w:uiPriority w:val="0"/>
    <w:pPr>
      <w:spacing w:line="360" w:lineRule="auto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customStyle="1" w:styleId="23">
    <w:name w:val="Char"/>
    <w:basedOn w:val="1"/>
    <w:qFormat/>
    <w:uiPriority w:val="0"/>
    <w:pPr>
      <w:spacing w:line="360" w:lineRule="auto"/>
      <w:ind w:left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1150;&#20844;&#23460;\&#21457;&#25991;\&#20013;&#23665;&#31185;&#21457;&#26684;&#24335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中山科发格式模板.dot</Template>
  <Company>中山市科学技术局</Company>
  <Pages>3</Pages>
  <Words>3577</Words>
  <Characters>3701</Characters>
  <Lines>1</Lines>
  <Paragraphs>1</Paragraphs>
  <TotalTime>17</TotalTime>
  <ScaleCrop>false</ScaleCrop>
  <LinksUpToDate>false</LinksUpToDate>
  <CharactersWithSpaces>3865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2021-10-29T09:58:00Z</dcterms:created>
  <dc:creator>蔡蕊</dc:creator>
  <cp:lastModifiedBy>谭吉诃德</cp:lastModifiedBy>
  <cp:lastPrinted>2022-11-02T08:28:00Z</cp:lastPrinted>
  <dcterms:modified xsi:type="dcterms:W3CDTF">2022-11-02T10:39:13Z</dcterms:modified>
  <dc:title>根据省政府《广东省推广使用LED照明产品实施方案》（粤府函〔2012〕113号），以及市政府《印发中山市推广应用LED照明产品实施方案的通知》（〔2012〕113号）的文件精神，为切实了解《实施方案》的贯彻落实工作及推进情况，现开展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E406A3CC455D475FBD6323D72AC64DBB</vt:lpwstr>
  </property>
</Properties>
</file>