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B2" w:rsidRDefault="002C54B2" w:rsidP="002C54B2">
      <w:pPr>
        <w:spacing w:line="574" w:lineRule="exact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附件1-1</w:t>
      </w:r>
    </w:p>
    <w:p w:rsidR="002C54B2" w:rsidRDefault="002C54B2" w:rsidP="002C54B2">
      <w:pPr>
        <w:spacing w:line="574" w:lineRule="exact"/>
        <w:jc w:val="center"/>
        <w:rPr>
          <w:rFonts w:ascii="创艺简标宋" w:eastAsia="创艺简标宋" w:hAnsi="创艺简标宋" w:cs="创艺简标宋"/>
          <w:bCs/>
          <w:spacing w:val="-6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bCs/>
          <w:spacing w:val="-6"/>
          <w:sz w:val="44"/>
          <w:szCs w:val="44"/>
        </w:rPr>
        <w:t>相关责任主体信用评价标准</w:t>
      </w:r>
    </w:p>
    <w:p w:rsidR="002C54B2" w:rsidRDefault="002C54B2" w:rsidP="002C54B2">
      <w:pPr>
        <w:widowControl/>
        <w:spacing w:line="574" w:lineRule="exact"/>
        <w:jc w:val="center"/>
        <w:rPr>
          <w:rFonts w:ascii="楷体_GB2312" w:eastAsia="楷体_GB2312" w:hAnsi="宋体"/>
          <w:spacing w:val="-6"/>
          <w:sz w:val="32"/>
          <w:szCs w:val="32"/>
        </w:rPr>
      </w:pPr>
      <w:r>
        <w:rPr>
          <w:rFonts w:ascii="楷体_GB2312" w:eastAsia="楷体_GB2312" w:hAnsi="宋体" w:hint="eastAsia"/>
          <w:spacing w:val="-6"/>
          <w:sz w:val="32"/>
          <w:szCs w:val="32"/>
        </w:rPr>
        <w:t>（一）项目承担单位信用记录与评价标准</w:t>
      </w:r>
    </w:p>
    <w:tbl>
      <w:tblPr>
        <w:tblW w:w="95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716"/>
        <w:gridCol w:w="6330"/>
        <w:gridCol w:w="720"/>
        <w:gridCol w:w="975"/>
      </w:tblGrid>
      <w:tr w:rsidR="002C54B2" w:rsidTr="002B51E0">
        <w:trPr>
          <w:trHeight w:hRule="exact" w:val="928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一级指标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</w:t>
            </w:r>
          </w:p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指标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信用记录内容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量级</w:t>
            </w:r>
          </w:p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标准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信用</w:t>
            </w:r>
          </w:p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评级</w:t>
            </w:r>
          </w:p>
        </w:tc>
      </w:tr>
      <w:tr w:rsidR="002C54B2" w:rsidTr="002B51E0">
        <w:trPr>
          <w:trHeight w:hRule="exact" w:val="1749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良好信用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守信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行为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4B2" w:rsidRDefault="002C54B2" w:rsidP="002C54B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按要求落实项目经费，经费使用规范；</w:t>
            </w:r>
          </w:p>
          <w:p w:rsidR="002C54B2" w:rsidRDefault="002C54B2" w:rsidP="002C54B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按要求报告项目年度执行情况和年度经费决算；</w:t>
            </w:r>
          </w:p>
          <w:p w:rsidR="002C54B2" w:rsidRDefault="002C54B2" w:rsidP="002C54B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按项目合同要求通过验收；</w:t>
            </w:r>
          </w:p>
          <w:p w:rsidR="002C54B2" w:rsidRDefault="002C54B2" w:rsidP="002C54B2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按要求完成项目相关统计调查；</w:t>
            </w:r>
          </w:p>
          <w:p w:rsidR="002C54B2" w:rsidRDefault="002C54B2" w:rsidP="002C54B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审计未发现违纪违规问题。</w:t>
            </w: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spacing w:line="240" w:lineRule="atLeast"/>
              <w:ind w:left="42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同时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具备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信用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良好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A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2C54B2" w:rsidTr="002B51E0">
        <w:trPr>
          <w:trHeight w:hRule="exact" w:val="1172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信用异常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失信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行为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1.不按时提交科技管理中的有关资料；</w:t>
            </w:r>
          </w:p>
          <w:p w:rsidR="002C54B2" w:rsidRDefault="002C54B2" w:rsidP="002B51E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2.不配合监督检查和评估等工作。</w:t>
            </w:r>
          </w:p>
          <w:p w:rsidR="002C54B2" w:rsidRDefault="002C54B2" w:rsidP="002B51E0">
            <w:pPr>
              <w:spacing w:line="240" w:lineRule="atLeast"/>
              <w:ind w:left="42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信用异常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</w:t>
            </w:r>
          </w:p>
        </w:tc>
      </w:tr>
      <w:tr w:rsidR="002C54B2" w:rsidTr="002B51E0">
        <w:trPr>
          <w:trHeight w:val="1710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不良信用</w:t>
            </w:r>
          </w:p>
        </w:tc>
        <w:tc>
          <w:tcPr>
            <w:tcW w:w="71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组织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实施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过失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1. 未按规定报批即自行调整项目合同；</w:t>
            </w:r>
          </w:p>
          <w:p w:rsidR="002C54B2" w:rsidRDefault="002C54B2" w:rsidP="002B51E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2. 除不可抗原因外，由于组织管理不到位导致项目未按期完成；</w:t>
            </w: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3. 有偿经费不按时归还或项目变动后不能按时退回余款；</w:t>
            </w: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4. 重大事项变动未按要求上报主管部门。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</w:t>
            </w:r>
          </w:p>
        </w:tc>
      </w:tr>
      <w:tr w:rsidR="002C54B2" w:rsidTr="002B51E0">
        <w:trPr>
          <w:trHeight w:val="638"/>
          <w:jc w:val="center"/>
        </w:trPr>
        <w:tc>
          <w:tcPr>
            <w:tcW w:w="815" w:type="dxa"/>
            <w:vMerge/>
            <w:tcBorders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失信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行为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54B2" w:rsidRDefault="002C54B2" w:rsidP="002C54B2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未按有关知识产权协议执行，产生知识产权纠纷；</w:t>
            </w:r>
          </w:p>
          <w:p w:rsidR="002C54B2" w:rsidRDefault="002C54B2" w:rsidP="002B51E0">
            <w:pPr>
              <w:widowControl/>
              <w:spacing w:line="460" w:lineRule="exact"/>
              <w:jc w:val="left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2. 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无正当理由，项目逾期超过1年，仍不办理项目验收（结题）手续；</w:t>
            </w: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 不配合监督检查和评估工作，提供虚假材料，对相关处理意见拒不整改或虚假整改。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975" w:type="dxa"/>
            <w:tcBorders>
              <w:top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</w:t>
            </w:r>
          </w:p>
          <w:p w:rsidR="002C54B2" w:rsidRDefault="002C54B2" w:rsidP="002B51E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</w:t>
            </w:r>
          </w:p>
          <w:p w:rsidR="002C54B2" w:rsidRDefault="002C54B2" w:rsidP="002B51E0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54B2" w:rsidTr="002B51E0">
        <w:trPr>
          <w:trHeight w:val="1470"/>
          <w:jc w:val="center"/>
        </w:trPr>
        <w:tc>
          <w:tcPr>
            <w:tcW w:w="815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4B2" w:rsidRDefault="002C54B2" w:rsidP="002C54B2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有被动终止项目；</w:t>
            </w:r>
          </w:p>
          <w:p w:rsidR="002C54B2" w:rsidRDefault="002C54B2" w:rsidP="002C54B2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科技项目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立项及实施管理中弄虚作假造成恶劣影响；</w:t>
            </w:r>
          </w:p>
          <w:p w:rsidR="002C54B2" w:rsidRDefault="002C54B2" w:rsidP="002B51E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 违反法律法规造成严重后果。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严重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</w:t>
            </w:r>
          </w:p>
        </w:tc>
      </w:tr>
    </w:tbl>
    <w:p w:rsidR="002C54B2" w:rsidRDefault="002C54B2" w:rsidP="002C54B2">
      <w:pPr>
        <w:spacing w:line="574" w:lineRule="exact"/>
        <w:ind w:firstLine="280"/>
        <w:rPr>
          <w:rFonts w:eastAsia="仿宋_GB2312"/>
          <w:sz w:val="28"/>
          <w:szCs w:val="28"/>
        </w:rPr>
        <w:sectPr w:rsidR="002C54B2">
          <w:footerReference w:type="even" r:id="rId5"/>
          <w:footerReference w:type="default" r:id="rId6"/>
          <w:pgSz w:w="11906" w:h="16838"/>
          <w:pgMar w:top="1588" w:right="1588" w:bottom="1588" w:left="1588" w:header="709" w:footer="1361" w:gutter="0"/>
          <w:pgNumType w:fmt="numberInDash"/>
          <w:cols w:space="720"/>
          <w:docGrid w:type="lines" w:linePitch="312"/>
        </w:sectPr>
      </w:pPr>
    </w:p>
    <w:p w:rsidR="002C54B2" w:rsidRDefault="002C54B2" w:rsidP="002C54B2">
      <w:pPr>
        <w:widowControl/>
        <w:spacing w:line="574" w:lineRule="exact"/>
        <w:jc w:val="center"/>
        <w:rPr>
          <w:rFonts w:ascii="楷体_GB2312" w:eastAsia="楷体_GB2312" w:hAnsi="宋体"/>
          <w:spacing w:val="-6"/>
          <w:sz w:val="32"/>
          <w:szCs w:val="32"/>
        </w:rPr>
      </w:pPr>
    </w:p>
    <w:p w:rsidR="002C54B2" w:rsidRDefault="002C54B2" w:rsidP="002C54B2">
      <w:pPr>
        <w:widowControl/>
        <w:spacing w:line="574" w:lineRule="exact"/>
        <w:jc w:val="center"/>
        <w:rPr>
          <w:rFonts w:ascii="楷体_GB2312" w:eastAsia="楷体_GB2312" w:hAnsi="宋体"/>
          <w:spacing w:val="-6"/>
          <w:sz w:val="32"/>
          <w:szCs w:val="32"/>
        </w:rPr>
      </w:pPr>
      <w:r>
        <w:rPr>
          <w:rFonts w:ascii="楷体_GB2312" w:eastAsia="楷体_GB2312" w:hAnsi="宋体" w:hint="eastAsia"/>
          <w:spacing w:val="-6"/>
          <w:sz w:val="32"/>
          <w:szCs w:val="32"/>
        </w:rPr>
        <w:t xml:space="preserve">  </w:t>
      </w:r>
    </w:p>
    <w:p w:rsidR="002C54B2" w:rsidRDefault="002C54B2" w:rsidP="002C54B2">
      <w:pPr>
        <w:widowControl/>
        <w:spacing w:line="574" w:lineRule="exact"/>
        <w:jc w:val="center"/>
        <w:rPr>
          <w:rFonts w:ascii="楷体_GB2312" w:eastAsia="楷体_GB2312" w:hAnsi="宋体"/>
          <w:spacing w:val="-6"/>
          <w:sz w:val="32"/>
          <w:szCs w:val="32"/>
        </w:rPr>
      </w:pPr>
      <w:r>
        <w:rPr>
          <w:rFonts w:ascii="楷体_GB2312" w:eastAsia="楷体_GB2312" w:hAnsi="宋体" w:hint="eastAsia"/>
          <w:spacing w:val="-6"/>
          <w:sz w:val="32"/>
          <w:szCs w:val="32"/>
        </w:rPr>
        <w:t>（二）个人信用记录与评价标准</w:t>
      </w:r>
    </w:p>
    <w:tbl>
      <w:tblPr>
        <w:tblW w:w="90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6"/>
        <w:gridCol w:w="709"/>
        <w:gridCol w:w="5828"/>
        <w:gridCol w:w="699"/>
        <w:gridCol w:w="860"/>
      </w:tblGrid>
      <w:tr w:rsidR="002C54B2" w:rsidTr="002B51E0">
        <w:trPr>
          <w:trHeight w:val="608"/>
          <w:jc w:val="center"/>
        </w:trPr>
        <w:tc>
          <w:tcPr>
            <w:tcW w:w="906" w:type="dxa"/>
            <w:tcBorders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40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一级指 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</w:t>
            </w:r>
          </w:p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指标</w:t>
            </w:r>
          </w:p>
        </w:tc>
        <w:tc>
          <w:tcPr>
            <w:tcW w:w="5828" w:type="dxa"/>
            <w:tcBorders>
              <w:left w:val="single" w:sz="4" w:space="0" w:color="auto"/>
            </w:tcBorders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信用记录内容</w:t>
            </w:r>
          </w:p>
        </w:tc>
        <w:tc>
          <w:tcPr>
            <w:tcW w:w="699" w:type="dxa"/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量级</w:t>
            </w:r>
          </w:p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标准</w:t>
            </w:r>
          </w:p>
        </w:tc>
        <w:tc>
          <w:tcPr>
            <w:tcW w:w="8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信用</w:t>
            </w:r>
          </w:p>
          <w:p w:rsidR="002C54B2" w:rsidRDefault="002C54B2" w:rsidP="002B51E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评级</w:t>
            </w:r>
          </w:p>
        </w:tc>
      </w:tr>
      <w:tr w:rsidR="002C54B2" w:rsidTr="002B51E0">
        <w:trPr>
          <w:trHeight w:val="2627"/>
          <w:jc w:val="center"/>
        </w:trPr>
        <w:tc>
          <w:tcPr>
            <w:tcW w:w="9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widowControl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良好</w:t>
            </w:r>
          </w:p>
          <w:p w:rsidR="002C54B2" w:rsidRDefault="002C54B2" w:rsidP="002B51E0">
            <w:pPr>
              <w:widowControl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</w:t>
            </w:r>
          </w:p>
          <w:p w:rsidR="002C54B2" w:rsidRDefault="002C54B2" w:rsidP="002B51E0">
            <w:pPr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spacing w:line="24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守信</w:t>
            </w:r>
          </w:p>
          <w:p w:rsidR="002C54B2" w:rsidRDefault="002C54B2" w:rsidP="002B51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行为</w:t>
            </w:r>
          </w:p>
          <w:p w:rsidR="002C54B2" w:rsidRDefault="002C54B2" w:rsidP="002B51E0">
            <w:pPr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28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4B2" w:rsidRDefault="002C54B2" w:rsidP="002C54B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按合同要求使用项目经费；</w:t>
            </w:r>
          </w:p>
          <w:p w:rsidR="002C54B2" w:rsidRDefault="002C54B2" w:rsidP="002C54B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按要求填报项目年度执行情况和年度经费决算报表；</w:t>
            </w:r>
          </w:p>
          <w:p w:rsidR="002C54B2" w:rsidRDefault="002C54B2" w:rsidP="002C54B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按合同要求完成项目并通过验收；</w:t>
            </w:r>
          </w:p>
          <w:p w:rsidR="002C54B2" w:rsidRDefault="002C54B2" w:rsidP="002C54B2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按要求填报项目的统计调查报表。</w:t>
            </w:r>
          </w:p>
        </w:tc>
        <w:tc>
          <w:tcPr>
            <w:tcW w:w="699" w:type="dxa"/>
            <w:vAlign w:val="center"/>
          </w:tcPr>
          <w:p w:rsidR="002C54B2" w:rsidRDefault="002C54B2" w:rsidP="002B51E0">
            <w:pPr>
              <w:widowControl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同时</w:t>
            </w:r>
          </w:p>
          <w:p w:rsidR="002C54B2" w:rsidRDefault="002C54B2" w:rsidP="002B51E0">
            <w:pPr>
              <w:widowControl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</w:t>
            </w:r>
          </w:p>
        </w:tc>
        <w:tc>
          <w:tcPr>
            <w:tcW w:w="860" w:type="dxa"/>
            <w:tcBorders>
              <w:bottom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widowControl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</w:t>
            </w:r>
          </w:p>
          <w:p w:rsidR="002C54B2" w:rsidRDefault="002C54B2" w:rsidP="002B51E0">
            <w:pPr>
              <w:widowControl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良好A</w:t>
            </w:r>
          </w:p>
        </w:tc>
      </w:tr>
      <w:tr w:rsidR="002C54B2" w:rsidTr="002B51E0">
        <w:trPr>
          <w:trHeight w:val="1639"/>
          <w:jc w:val="center"/>
        </w:trPr>
        <w:tc>
          <w:tcPr>
            <w:tcW w:w="90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信用异常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行为</w:t>
            </w:r>
          </w:p>
        </w:tc>
        <w:tc>
          <w:tcPr>
            <w:tcW w:w="5828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4B2" w:rsidRDefault="002C54B2" w:rsidP="002B51E0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1.未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履行负责人的管理职责，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不按时提交科技管理中的有关资料；</w:t>
            </w:r>
          </w:p>
          <w:p w:rsidR="002C54B2" w:rsidRDefault="002C54B2" w:rsidP="002B51E0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2.不配合监督检查和评估等工作。</w:t>
            </w:r>
          </w:p>
          <w:p w:rsidR="002C54B2" w:rsidRDefault="002C54B2" w:rsidP="002B51E0">
            <w:pPr>
              <w:spacing w:line="240" w:lineRule="atLeast"/>
              <w:ind w:leftChars="-11" w:left="-23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99" w:type="dxa"/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860" w:type="dxa"/>
            <w:tcBorders>
              <w:bottom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信用异常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B</w:t>
            </w:r>
          </w:p>
        </w:tc>
      </w:tr>
      <w:tr w:rsidR="002C54B2" w:rsidTr="002B51E0">
        <w:trPr>
          <w:trHeight w:val="1796"/>
          <w:jc w:val="center"/>
        </w:trPr>
        <w:tc>
          <w:tcPr>
            <w:tcW w:w="906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不良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</w:t>
            </w:r>
          </w:p>
          <w:p w:rsidR="002C54B2" w:rsidRDefault="002C54B2" w:rsidP="002B51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</w:t>
            </w:r>
          </w:p>
          <w:p w:rsidR="002C54B2" w:rsidRDefault="002C54B2" w:rsidP="002B51E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过失</w:t>
            </w:r>
          </w:p>
        </w:tc>
        <w:tc>
          <w:tcPr>
            <w:tcW w:w="5828" w:type="dxa"/>
            <w:tcBorders>
              <w:left w:val="single" w:sz="4" w:space="0" w:color="auto"/>
            </w:tcBorders>
            <w:vAlign w:val="center"/>
          </w:tcPr>
          <w:p w:rsidR="002C54B2" w:rsidRDefault="002C54B2" w:rsidP="002C54B2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履行负责人的管理职责，在项目执行期间管理不到位；</w:t>
            </w:r>
          </w:p>
          <w:p w:rsidR="002C54B2" w:rsidRDefault="002C54B2" w:rsidP="002C54B2">
            <w:pPr>
              <w:numPr>
                <w:ilvl w:val="0"/>
                <w:numId w:val="6"/>
              </w:numPr>
              <w:spacing w:line="240" w:lineRule="atLeast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合同重大事项调整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未及时提出变更；</w:t>
            </w:r>
          </w:p>
          <w:p w:rsidR="002C54B2" w:rsidRDefault="002C54B2" w:rsidP="002B51E0">
            <w:pPr>
              <w:widowControl/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 未按合同要求使用项目经费。</w:t>
            </w:r>
          </w:p>
        </w:tc>
        <w:tc>
          <w:tcPr>
            <w:tcW w:w="699" w:type="dxa"/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8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失信C</w:t>
            </w:r>
          </w:p>
        </w:tc>
      </w:tr>
      <w:tr w:rsidR="002C54B2" w:rsidTr="002B51E0">
        <w:trPr>
          <w:trHeight w:val="1862"/>
          <w:jc w:val="center"/>
        </w:trPr>
        <w:tc>
          <w:tcPr>
            <w:tcW w:w="906" w:type="dxa"/>
            <w:vMerge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行为</w:t>
            </w:r>
          </w:p>
        </w:tc>
        <w:tc>
          <w:tcPr>
            <w:tcW w:w="5828" w:type="dxa"/>
            <w:tcBorders>
              <w:left w:val="single" w:sz="4" w:space="0" w:color="auto"/>
            </w:tcBorders>
            <w:vAlign w:val="center"/>
          </w:tcPr>
          <w:p w:rsidR="002C54B2" w:rsidRDefault="002C54B2" w:rsidP="002B51E0">
            <w:pPr>
              <w:widowControl/>
              <w:tabs>
                <w:tab w:val="left" w:pos="420"/>
              </w:tabs>
              <w:spacing w:line="460" w:lineRule="exact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1.无正当理由，项目逾期超过1年，仍不办理项目验收（结题）手续；</w:t>
            </w:r>
          </w:p>
          <w:p w:rsidR="002C54B2" w:rsidRDefault="002C54B2" w:rsidP="002B51E0">
            <w:pPr>
              <w:rPr>
                <w:rFonts w:ascii="仿宋_GB2312" w:eastAsia="仿宋_GB2312" w:hAnsi="仿宋_GB2312" w:cs="仿宋_GB2312"/>
              </w:rPr>
            </w:pPr>
          </w:p>
          <w:p w:rsidR="002C54B2" w:rsidRDefault="002C54B2" w:rsidP="002B51E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2.未履行有关知识产权协议，产生知识产权纠纷。</w:t>
            </w:r>
          </w:p>
        </w:tc>
        <w:tc>
          <w:tcPr>
            <w:tcW w:w="699" w:type="dxa"/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8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</w:p>
          <w:p w:rsidR="002C54B2" w:rsidRDefault="002C54B2" w:rsidP="002B51E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失信C</w:t>
            </w:r>
          </w:p>
        </w:tc>
      </w:tr>
      <w:tr w:rsidR="002C54B2" w:rsidTr="002B51E0">
        <w:trPr>
          <w:trHeight w:val="1396"/>
          <w:jc w:val="center"/>
        </w:trPr>
        <w:tc>
          <w:tcPr>
            <w:tcW w:w="906" w:type="dxa"/>
            <w:vMerge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28" w:type="dxa"/>
            <w:tcBorders>
              <w:left w:val="single" w:sz="4" w:space="0" w:color="auto"/>
            </w:tcBorders>
            <w:vAlign w:val="center"/>
          </w:tcPr>
          <w:p w:rsidR="002C54B2" w:rsidRDefault="002C54B2" w:rsidP="002B51E0">
            <w:pPr>
              <w:widowControl/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 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科技项目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的立项与实施过程中提供虚假信息或文件材料形成恶劣影响；</w:t>
            </w:r>
          </w:p>
          <w:p w:rsidR="002C54B2" w:rsidRDefault="002C54B2" w:rsidP="002B51E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2.违反法律法规造成严重后果。</w:t>
            </w:r>
          </w:p>
          <w:p w:rsidR="002C54B2" w:rsidRDefault="002C54B2" w:rsidP="002B51E0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9" w:type="dxa"/>
            <w:vAlign w:val="center"/>
          </w:tcPr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任一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</w:p>
        </w:tc>
        <w:tc>
          <w:tcPr>
            <w:tcW w:w="8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严重</w:t>
            </w:r>
          </w:p>
          <w:p w:rsidR="002C54B2" w:rsidRDefault="002C54B2" w:rsidP="002B51E0">
            <w:pPr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失信</w:t>
            </w:r>
          </w:p>
          <w:p w:rsidR="002C54B2" w:rsidRDefault="002C54B2" w:rsidP="002B51E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</w:t>
            </w:r>
          </w:p>
          <w:p w:rsidR="002C54B2" w:rsidRDefault="002C54B2" w:rsidP="002B51E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67F98" w:rsidRDefault="00167F98" w:rsidP="002C54B2"/>
    <w:sectPr w:rsidR="00167F98" w:rsidSect="0016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48" w:rsidRDefault="00C87D7A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- 5 -</w:t>
    </w:r>
    <w:r>
      <w:fldChar w:fldCharType="end"/>
    </w:r>
  </w:p>
  <w:p w:rsidR="008B7148" w:rsidRDefault="00C87D7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48" w:rsidRDefault="00C87D7A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B7148" w:rsidRDefault="00C87D7A">
                <w:pPr>
                  <w:pStyle w:val="a3"/>
                  <w:rPr>
                    <w:rStyle w:val="a4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C54B2">
                  <w:rPr>
                    <w:rStyle w:val="a4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BAA2618"/>
    <w:multiLevelType w:val="multilevel"/>
    <w:tmpl w:val="3BAA261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C54B2"/>
    <w:rsid w:val="00167F98"/>
    <w:rsid w:val="002C54B2"/>
    <w:rsid w:val="00C8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54B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C5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1</cp:revision>
  <dcterms:created xsi:type="dcterms:W3CDTF">2018-08-05T13:06:00Z</dcterms:created>
  <dcterms:modified xsi:type="dcterms:W3CDTF">2018-08-05T13:07:00Z</dcterms:modified>
</cp:coreProperties>
</file>