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  <w:t>报名回执</w:t>
      </w:r>
    </w:p>
    <w:p>
      <w:pPr>
        <w:jc w:val="center"/>
        <w:rPr>
          <w:rFonts w:ascii="黑体" w:hAnsi="黑体" w:eastAsia="黑体" w:cs="黑体"/>
          <w:b/>
          <w:color w:val="000000"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page" w:tblpX="1975" w:tblpY="131"/>
        <w:tblOverlap w:val="never"/>
        <w:tblW w:w="87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2"/>
        <w:gridCol w:w="1559"/>
        <w:gridCol w:w="212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52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单位所在镇区</w:t>
            </w:r>
          </w:p>
        </w:tc>
        <w:tc>
          <w:tcPr>
            <w:tcW w:w="652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2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6662" w:type="dxa"/>
            <w:gridSpan w:val="4"/>
          </w:tcPr>
          <w:p>
            <w:pPr>
              <w:pStyle w:val="9"/>
              <w:spacing w:after="0" w:line="400" w:lineRule="exact"/>
              <w:ind w:left="-30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准确完整填写并核对以上信息后，请将此表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019年2月27日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0前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发电子邮件至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415599455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@qq.com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。谢谢！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B"/>
    <w:rsid w:val="000F0C50"/>
    <w:rsid w:val="001003B1"/>
    <w:rsid w:val="003E53A2"/>
    <w:rsid w:val="00454D22"/>
    <w:rsid w:val="0054457F"/>
    <w:rsid w:val="006363D9"/>
    <w:rsid w:val="007863AB"/>
    <w:rsid w:val="007F6075"/>
    <w:rsid w:val="008C1AB0"/>
    <w:rsid w:val="00D32D30"/>
    <w:rsid w:val="00DA5EA2"/>
    <w:rsid w:val="00E31355"/>
    <w:rsid w:val="00E74F5C"/>
    <w:rsid w:val="00E81315"/>
    <w:rsid w:val="5CC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_Style 6"/>
    <w:basedOn w:val="1"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9">
    <w:name w:val="_Style 2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en-US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768</Characters>
  <Lines>6</Lines>
  <Paragraphs>1</Paragraphs>
  <TotalTime>7</TotalTime>
  <ScaleCrop>false</ScaleCrop>
  <LinksUpToDate>false</LinksUpToDate>
  <CharactersWithSpaces>901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2019-02-25T08:42:00Z</dcterms:created>
  <dc:creator>Windows 用户</dc:creator>
  <cp:lastModifiedBy>吴家浩</cp:lastModifiedBy>
  <dcterms:modified xsi:type="dcterms:W3CDTF">2019-02-26T02:14:15Z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